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《英语翻译基础》考试大纲</w:t>
      </w:r>
    </w:p>
    <w:p>
      <w:pPr>
        <w:jc w:val="center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jc w:val="center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一、考试的总体要求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《英语翻译基础》是全日制翻译硕士专业学位研究生入学考试的基础课考试科目，其目的是考察考生的英汉互译实践能力是否达到进入MTI学习阶段的水平，考试的范围包括MTI考生入学应具备的英语词汇量、语法知识以及英汉两种语言转换的基本技能，要求考生具备一定中外文化，以及政治、经济、法律等方面的背景知识，具备扎实的英汉两种语言的基本功，具备较强的英汉互译能力。考试时间为3小时。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 xml:space="preserve">  本考试采取客观试题与主观试题相结合，单项技能测试与综合技能测试相结合的方法，强调考生的英汉互译能力。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kern w:val="0"/>
          <w:szCs w:val="21"/>
          <w:highlight w:val="none"/>
        </w:rPr>
      </w:pPr>
    </w:p>
    <w:p>
      <w:pPr>
        <w:widowControl/>
        <w:spacing w:line="480" w:lineRule="atLeast"/>
        <w:jc w:val="left"/>
        <w:rPr>
          <w:rFonts w:ascii="宋体" w:hAnsi="宋体" w:eastAsia="宋体" w:cs="宋体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>二、试卷结构与题型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本考试总分150分（详见考试内容一览表），试卷结构和题型包括二个部分：词语翻译和英汉互译，具体如下。</w:t>
      </w:r>
    </w:p>
    <w:p>
      <w:pPr>
        <w:spacing w:line="360" w:lineRule="auto"/>
        <w:rPr>
          <w:rFonts w:ascii="宋体" w:hAnsi="宋体" w:eastAsia="宋体" w:cs="宋体"/>
          <w:b/>
          <w:color w:val="auto"/>
          <w:kern w:val="0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>（一）词语翻译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>1. 考试要求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要求考生准确翻译所给的中英文术语或专有名词（不需要解释）。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>2.题型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要求考生较为准确地写出所给30个中文术语和英文术语、缩略语或专有名词的对应目的语，其中中文术语和英文术语各15个，每个1分，总分30分。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 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>（二）英汉互译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 xml:space="preserve">1. </w:t>
      </w: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>考试要求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要求应试者具备英汉互译的基本技巧和能力；初步了解中国和英语国家的社会、文化等背景知识；初步掌握科普类文本的翻译技巧；要求译文忠实原文，无明显误译、漏译；译文通顺，用词正确、表达基本无误；译文无明显语法错误；英译汉速度每小时250-350个英语单词，汉译英速度每小时300-400个汉字。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 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>2.题型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要求考生较为准确地翻译出所给的文章，英译汉为250-350个单词，汉译英为300-400个汉字，各占60分，总分120分。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</w:rPr>
        <w:t>《英语翻译基础》考试内容一览表</w:t>
      </w:r>
    </w:p>
    <w:tbl>
      <w:tblPr>
        <w:tblStyle w:val="4"/>
        <w:tblW w:w="8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06"/>
        <w:gridCol w:w="954"/>
        <w:gridCol w:w="3859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题  型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题  量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词语翻译</w:t>
            </w: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英译汉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文术语、缩略语或专有名词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汉译英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15个中文术语、缩略语或专有名词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英汉互译</w:t>
            </w: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英译汉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3段，1段为科普类，2段为普通类。合计250-350个单词。</w:t>
            </w:r>
            <w:bookmarkStart w:id="0" w:name="_GoBack"/>
            <w:bookmarkEnd w:id="0"/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汉译英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3段，1段为科普类，2段为普通类。合计300-400个汉字。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7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                                                 150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jc w:val="center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（注：上表的分值仅供参考，具体以考试实际分值为准）</w:t>
      </w:r>
    </w:p>
    <w:p>
      <w:pPr>
        <w:jc w:val="center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三、考试形式及时间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《英语翻译基础》考试形式为笔试，考试时间3小时。</w:t>
      </w:r>
    </w:p>
    <w:p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k5OGIyYzc1OGEyNzcwNWY3M2FmYjM3ZWY2YzUifQ=="/>
  </w:docVars>
  <w:rsids>
    <w:rsidRoot w:val="00E256D7"/>
    <w:rsid w:val="000D4276"/>
    <w:rsid w:val="000F0292"/>
    <w:rsid w:val="001112B3"/>
    <w:rsid w:val="0018348E"/>
    <w:rsid w:val="002C236A"/>
    <w:rsid w:val="003805A2"/>
    <w:rsid w:val="004A6457"/>
    <w:rsid w:val="004A70C1"/>
    <w:rsid w:val="005F040C"/>
    <w:rsid w:val="0060215F"/>
    <w:rsid w:val="0063544B"/>
    <w:rsid w:val="006B023B"/>
    <w:rsid w:val="006C5B3E"/>
    <w:rsid w:val="006F2882"/>
    <w:rsid w:val="00726772"/>
    <w:rsid w:val="00740374"/>
    <w:rsid w:val="007E535D"/>
    <w:rsid w:val="00823B49"/>
    <w:rsid w:val="009258AF"/>
    <w:rsid w:val="00941C8E"/>
    <w:rsid w:val="00950859"/>
    <w:rsid w:val="009D5727"/>
    <w:rsid w:val="00A11368"/>
    <w:rsid w:val="00B83AB2"/>
    <w:rsid w:val="00BA59B0"/>
    <w:rsid w:val="00C45E74"/>
    <w:rsid w:val="00C633CA"/>
    <w:rsid w:val="00D216BB"/>
    <w:rsid w:val="00D676D7"/>
    <w:rsid w:val="00E060DE"/>
    <w:rsid w:val="00E256D7"/>
    <w:rsid w:val="00E4704F"/>
    <w:rsid w:val="00E60E66"/>
    <w:rsid w:val="00EA4CAE"/>
    <w:rsid w:val="00FB6557"/>
    <w:rsid w:val="162C6734"/>
    <w:rsid w:val="20B02B19"/>
    <w:rsid w:val="29B44429"/>
    <w:rsid w:val="429735D8"/>
    <w:rsid w:val="61F75D4E"/>
    <w:rsid w:val="676E0E06"/>
    <w:rsid w:val="74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856</Characters>
  <Lines>7</Lines>
  <Paragraphs>1</Paragraphs>
  <TotalTime>12</TotalTime>
  <ScaleCrop>false</ScaleCrop>
  <LinksUpToDate>false</LinksUpToDate>
  <CharactersWithSpaces>919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2018-07-05T03:11:00Z</dcterms:created>
  <dc:creator>陶李春</dc:creator>
  <cp:lastModifiedBy>WJ</cp:lastModifiedBy>
  <dcterms:modified xsi:type="dcterms:W3CDTF">2022-06-14T03:14:45Z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572282BFCE684FECABE96959B4C65F89</vt:lpwstr>
  </property>
</Properties>
</file>