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bookmarkStart w:id="1" w:name="_GoBack"/>
      <w:bookmarkEnd w:id="1"/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>820--《</w:t>
      </w:r>
      <w:bookmarkStart w:id="0" w:name="模拟电子技术》考试大纲"/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>半导体物理》考试大纲</w:t>
      </w:r>
      <w:bookmarkEnd w:id="0"/>
    </w:p>
    <w:p>
      <w:pPr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kern w:val="0"/>
          <w:szCs w:val="21"/>
        </w:rPr>
        <w:t xml:space="preserve">一、 基本要求 </w:t>
      </w:r>
    </w:p>
    <w:p>
      <w:pPr>
        <w:snapToGrid w:val="0"/>
        <w:spacing w:line="360" w:lineRule="auto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《</w:t>
      </w:r>
      <w:r>
        <w:rPr>
          <w:rFonts w:hint="eastAsia" w:ascii="宋体" w:hAnsi="宋体" w:cs="宋体"/>
          <w:kern w:val="0"/>
          <w:szCs w:val="21"/>
        </w:rPr>
        <w:t>半导体物理</w:t>
      </w:r>
      <w:r>
        <w:rPr>
          <w:kern w:val="0"/>
          <w:szCs w:val="21"/>
        </w:rPr>
        <w:t>》</w:t>
      </w:r>
      <w:r>
        <w:rPr>
          <w:rFonts w:hint="eastAsia" w:ascii="宋体" w:hAnsi="宋体" w:cs="宋体"/>
          <w:kern w:val="0"/>
          <w:szCs w:val="21"/>
        </w:rPr>
        <w:t>硕士</w:t>
      </w:r>
      <w:r>
        <w:rPr>
          <w:kern w:val="0"/>
          <w:szCs w:val="21"/>
        </w:rPr>
        <w:t>研究生入学考试内容</w:t>
      </w:r>
      <w:r>
        <w:rPr>
          <w:rFonts w:hint="eastAsia" w:ascii="宋体" w:hAnsi="宋体" w:cs="宋体"/>
          <w:kern w:val="0"/>
          <w:szCs w:val="21"/>
        </w:rPr>
        <w:t>主要包括半导体物理</w:t>
      </w:r>
      <w:r>
        <w:rPr>
          <w:kern w:val="0"/>
          <w:szCs w:val="21"/>
        </w:rPr>
        <w:t>的基本概念、基础理论和</w:t>
      </w:r>
      <w:r>
        <w:rPr>
          <w:rFonts w:hint="eastAsia" w:ascii="宋体" w:hAnsi="宋体" w:cs="宋体"/>
          <w:kern w:val="0"/>
          <w:szCs w:val="21"/>
        </w:rPr>
        <w:t>基本计算；</w:t>
      </w:r>
      <w:r>
        <w:rPr>
          <w:kern w:val="0"/>
          <w:szCs w:val="21"/>
        </w:rPr>
        <w:t>考试命题注重测试考生对相关的</w:t>
      </w:r>
      <w:r>
        <w:rPr>
          <w:rFonts w:hint="eastAsia"/>
          <w:kern w:val="0"/>
          <w:szCs w:val="21"/>
        </w:rPr>
        <w:t>物理</w:t>
      </w:r>
      <w:r>
        <w:rPr>
          <w:kern w:val="0"/>
          <w:szCs w:val="21"/>
        </w:rPr>
        <w:t>基本概念</w:t>
      </w:r>
      <w:r>
        <w:rPr>
          <w:rFonts w:hint="eastAsia"/>
          <w:kern w:val="0"/>
          <w:szCs w:val="21"/>
        </w:rPr>
        <w:t>的理解</w:t>
      </w:r>
      <w:r>
        <w:rPr>
          <w:kern w:val="0"/>
          <w:szCs w:val="21"/>
        </w:rPr>
        <w:t>、</w:t>
      </w:r>
      <w:r>
        <w:rPr>
          <w:rFonts w:hint="eastAsia"/>
          <w:kern w:val="0"/>
          <w:szCs w:val="21"/>
        </w:rPr>
        <w:t>对基本问题的分析</w:t>
      </w:r>
      <w:r>
        <w:rPr>
          <w:kern w:val="0"/>
          <w:szCs w:val="21"/>
        </w:rPr>
        <w:t>和应用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kern w:val="0"/>
          <w:szCs w:val="21"/>
        </w:rPr>
        <w:t>强调</w:t>
      </w:r>
      <w:r>
        <w:rPr>
          <w:rFonts w:hint="eastAsia"/>
          <w:kern w:val="0"/>
          <w:szCs w:val="21"/>
        </w:rPr>
        <w:t>物理概念的清晰和对半导体物理问题的</w:t>
      </w:r>
      <w:r>
        <w:rPr>
          <w:kern w:val="0"/>
          <w:szCs w:val="21"/>
        </w:rPr>
        <w:t>综合</w:t>
      </w:r>
      <w:r>
        <w:rPr>
          <w:rFonts w:hint="eastAsia"/>
          <w:kern w:val="0"/>
          <w:szCs w:val="21"/>
        </w:rPr>
        <w:t>分析</w:t>
      </w:r>
      <w:r>
        <w:rPr>
          <w:kern w:val="0"/>
          <w:szCs w:val="21"/>
        </w:rPr>
        <w:t>。</w:t>
      </w:r>
    </w:p>
    <w:p>
      <w:pPr>
        <w:snapToGrid w:val="0"/>
        <w:spacing w:line="360" w:lineRule="auto"/>
        <w:rPr>
          <w:rFonts w:ascii="宋体" w:hAnsi="宋体" w:cs="宋体"/>
          <w:kern w:val="0"/>
          <w:szCs w:val="21"/>
        </w:rPr>
      </w:pPr>
    </w:p>
    <w:p>
      <w:pPr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kern w:val="0"/>
          <w:szCs w:val="21"/>
        </w:rPr>
        <w:t xml:space="preserve">二、 考试范围 </w:t>
      </w:r>
    </w:p>
    <w:p>
      <w:pPr>
        <w:ind w:firstLine="3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1、 半导体中电子状态                                          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1.1  半导体的晶格结构和结合性质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1.2  半导体中的电子状态和能带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1.3  半导体中电子的运动 有效质量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1.4  本征半导体的导电机构  空穴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1.5  回旋共振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1.6  硅，锗和砷化镓的能带结构</w:t>
      </w:r>
    </w:p>
    <w:p>
      <w:pPr>
        <w:ind w:firstLine="3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2、 半导体中杂质和缺陷能级                                    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2.1  硅、锗晶体中的杂质能级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2.2  Ⅲ-Ⅴ族化合物中的杂质能级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2.3  缺陷、位错能级</w:t>
      </w:r>
    </w:p>
    <w:p>
      <w:pPr>
        <w:ind w:firstLine="3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3、 半导体中载流子的统计分布                                  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3.1  状态密度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3.2  费米能级和载流子的统计分布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3.3  本征半导体的载流子浓度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3.4  杂质半导体的载流子浓度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3.5  一般情况下的载流子统计分布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3.6  简并半导体</w:t>
      </w:r>
    </w:p>
    <w:p>
      <w:pPr>
        <w:spacing w:before="156" w:beforeLines="50"/>
        <w:ind w:firstLine="6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4、 半导体的导电性                                            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4.1  载流子的漂移运动 迁移率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4.2  载流子的散射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4.3  迁移率与杂质浓度和温度的关系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4.4  电阻率及其与杂质浓度和温度的关系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4.5  玻耳兹曼方程 电导率的统计理论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4.6  强电场下的效应  热载流子</w:t>
      </w:r>
    </w:p>
    <w:p>
      <w:pPr>
        <w:ind w:firstLine="3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5、 非平衡载流子                                               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5.1  非平衡载流子的注入和复合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5.2  非平衡载流子的寿命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5.3  准费米能级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5.4  复合理论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5.5  陷阱效应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5.6  载流子的扩散运动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5.7  载流子的漂移运动,爱因斯坦关系式</w:t>
      </w:r>
    </w:p>
    <w:p>
      <w:pPr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5.8  连续性方程</w:t>
      </w:r>
    </w:p>
    <w:p>
      <w:pPr>
        <w:snapToGrid w:val="0"/>
        <w:spacing w:before="156" w:beforeLines="5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6、 </w:t>
      </w:r>
      <w:r>
        <w:rPr>
          <w:rFonts w:ascii="宋体" w:hAnsi="宋体"/>
          <w:b/>
          <w:bCs/>
          <w:szCs w:val="21"/>
        </w:rPr>
        <w:t>p-n</w:t>
      </w:r>
      <w:r>
        <w:rPr>
          <w:rFonts w:hint="eastAsia" w:ascii="宋体" w:hAnsi="宋体"/>
          <w:b/>
          <w:bCs/>
          <w:szCs w:val="21"/>
        </w:rPr>
        <w:t>结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6.1 p-n结及其能带图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6.2 p-n结电流电压特性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6.3 p-n结电容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6.4 p-n结击穿</w:t>
      </w:r>
    </w:p>
    <w:p>
      <w:pPr>
        <w:spacing w:before="156" w:beforeLines="50"/>
        <w:ind w:firstLine="6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7、金属和半导体接触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</w:t>
      </w:r>
      <w:r>
        <w:rPr>
          <w:rFonts w:ascii="宋体" w:hAnsi="宋体"/>
          <w:szCs w:val="21"/>
        </w:rPr>
        <w:t xml:space="preserve">.1 </w:t>
      </w:r>
      <w:r>
        <w:rPr>
          <w:rFonts w:hint="eastAsia" w:ascii="宋体" w:hAnsi="宋体"/>
          <w:szCs w:val="21"/>
        </w:rPr>
        <w:t>金属半导体接触及其能级图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</w:t>
      </w:r>
      <w:r>
        <w:rPr>
          <w:rFonts w:ascii="宋体" w:hAnsi="宋体"/>
          <w:szCs w:val="21"/>
        </w:rPr>
        <w:t xml:space="preserve">.2 </w:t>
      </w:r>
      <w:r>
        <w:rPr>
          <w:rFonts w:hint="eastAsia" w:ascii="宋体" w:hAnsi="宋体"/>
          <w:szCs w:val="21"/>
        </w:rPr>
        <w:t>肖特基势垒二极管</w:t>
      </w:r>
    </w:p>
    <w:p>
      <w:pPr>
        <w:spacing w:before="156" w:beforeLines="50"/>
        <w:ind w:firstLine="6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8、半导体表面与MIS结构</w:t>
      </w:r>
    </w:p>
    <w:p>
      <w:pPr>
        <w:ind w:firstLine="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</w:t>
      </w:r>
      <w:r>
        <w:rPr>
          <w:rFonts w:ascii="宋体" w:hAnsi="宋体"/>
          <w:szCs w:val="21"/>
        </w:rPr>
        <w:t xml:space="preserve">.1 </w:t>
      </w:r>
      <w:r>
        <w:rPr>
          <w:rFonts w:hint="eastAsia" w:ascii="宋体" w:hAnsi="宋体"/>
          <w:szCs w:val="21"/>
        </w:rPr>
        <w:t>表面电场效应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5D"/>
    <w:rsid w:val="00362FBF"/>
    <w:rsid w:val="00721863"/>
    <w:rsid w:val="00812C61"/>
    <w:rsid w:val="008B5F5D"/>
    <w:rsid w:val="00A0123F"/>
    <w:rsid w:val="00A96376"/>
    <w:rsid w:val="7D5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578</Words>
  <Characters>668</Characters>
  <Lines>7</Lines>
  <Paragraphs>2</Paragraphs>
  <TotalTime>1</TotalTime>
  <ScaleCrop>false</ScaleCrop>
  <LinksUpToDate>false</LinksUpToDate>
  <CharactersWithSpaces>953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2022-06-16T02:18:00Z</dcterms:created>
  <dc:creator>yzb</dc:creator>
  <cp:lastModifiedBy>老刘</cp:lastModifiedBy>
  <dcterms:modified xsi:type="dcterms:W3CDTF">2023-09-06T11:51:58Z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D03C52AAFB46463BB3239A980B1ADA26</vt:lpwstr>
  </property>
</Properties>
</file>