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Times New Roman" w:hAnsi="Times New Roman" w:eastAsia="宋体" w:cs="Times New Roman"/>
          <w:b/>
          <w:bCs/>
          <w:sz w:val="22"/>
          <w:szCs w:val="24"/>
          <w:u w:val="single"/>
        </w:rPr>
      </w:pPr>
      <w:r>
        <w:rPr>
          <w:rFonts w:ascii="Times New Roman" w:hAnsi="Times New Roman" w:eastAsia="宋体" w:cs="Times New Roman"/>
          <w:b/>
          <w:bCs/>
          <w:sz w:val="22"/>
          <w:szCs w:val="24"/>
          <w:u w:val="single"/>
        </w:rPr>
        <w:t>--《</w:t>
      </w:r>
      <w:r>
        <w:rPr>
          <w:rFonts w:hint="eastAsia" w:ascii="Times New Roman" w:hAnsi="Times New Roman" w:eastAsia="宋体" w:cs="Times New Roman"/>
          <w:b/>
          <w:bCs/>
          <w:sz w:val="22"/>
          <w:szCs w:val="24"/>
          <w:u w:val="single"/>
        </w:rPr>
        <w:t>遥感原理与应用</w:t>
      </w:r>
      <w:r>
        <w:rPr>
          <w:rFonts w:ascii="Times New Roman" w:hAnsi="Times New Roman" w:eastAsia="宋体" w:cs="Times New Roman"/>
          <w:b/>
          <w:bCs/>
          <w:sz w:val="22"/>
          <w:szCs w:val="24"/>
          <w:u w:val="single"/>
        </w:rPr>
        <w:t>》考试大纲</w:t>
      </w:r>
    </w:p>
    <w:p>
      <w:pPr>
        <w:rPr>
          <w:rFonts w:hint="eastAsia" w:ascii="Times New Roman" w:hAnsi="Times New Roman" w:eastAsia="宋体"/>
          <w:kern w:val="0"/>
          <w:szCs w:val="21"/>
        </w:rPr>
      </w:pPr>
      <w:r>
        <w:rPr>
          <w:rFonts w:hint="eastAsia" w:ascii="Times New Roman" w:hAnsi="Times New Roman" w:eastAsia="宋体" w:cs="Times New Roman"/>
        </w:rPr>
        <w:t>一、</w:t>
      </w:r>
      <w:r>
        <w:rPr>
          <w:rFonts w:ascii="Times New Roman" w:hAnsi="Times New Roman" w:eastAsia="宋体"/>
          <w:kern w:val="0"/>
          <w:szCs w:val="21"/>
        </w:rPr>
        <w:t>基本要求</w:t>
      </w:r>
    </w:p>
    <w:p>
      <w:pPr>
        <w:rPr>
          <w:rFonts w:hint="eastAsia" w:ascii="Times New Roman" w:hAnsi="Times New Roman" w:eastAsia="宋体"/>
          <w:kern w:val="0"/>
          <w:szCs w:val="21"/>
        </w:rPr>
      </w:pPr>
      <w:r>
        <w:rPr>
          <w:rFonts w:hint="eastAsia" w:ascii="Times New Roman" w:hAnsi="Times New Roman" w:eastAsia="宋体"/>
          <w:kern w:val="0"/>
          <w:szCs w:val="21"/>
        </w:rPr>
        <w:t>掌握遥感</w:t>
      </w:r>
      <w:r>
        <w:rPr>
          <w:rFonts w:hint="eastAsia" w:ascii="Times New Roman" w:hAnsi="Times New Roman" w:eastAsia="宋体"/>
          <w:kern w:val="0"/>
          <w:szCs w:val="21"/>
          <w:lang w:val="en-US" w:eastAsia="zh-CN"/>
        </w:rPr>
        <w:t>概念、特征和</w:t>
      </w:r>
      <w:r>
        <w:rPr>
          <w:rFonts w:hint="eastAsia" w:ascii="Times New Roman" w:hAnsi="Times New Roman" w:eastAsia="宋体"/>
          <w:kern w:val="0"/>
          <w:szCs w:val="21"/>
        </w:rPr>
        <w:t>技术系统，了解遥感技术的前沿动态和发展趋势；掌握电磁波谱、电磁辐射、地物反射波谱特性等遥感物理基础；掌握卫星轨道特点及典型遥感卫星平台；掌握扫描成像和雷达成像传感器对地观测的基本原理；掌握遥感传感器的基本构像方程、</w:t>
      </w:r>
      <w:r>
        <w:rPr>
          <w:rFonts w:ascii="Times New Roman" w:hAnsi="Times New Roman" w:eastAsia="宋体"/>
          <w:kern w:val="0"/>
          <w:szCs w:val="21"/>
        </w:rPr>
        <w:t>几何变形</w:t>
      </w:r>
      <w:r>
        <w:rPr>
          <w:rFonts w:hint="eastAsia" w:ascii="Times New Roman" w:hAnsi="Times New Roman" w:eastAsia="宋体"/>
          <w:kern w:val="0"/>
          <w:szCs w:val="21"/>
        </w:rPr>
        <w:t>、多项式纠正等遥感图像几何校正内容；掌握辐射</w:t>
      </w:r>
      <w:r>
        <w:rPr>
          <w:rFonts w:ascii="Times New Roman" w:hAnsi="Times New Roman" w:eastAsia="宋体"/>
          <w:kern w:val="0"/>
          <w:szCs w:val="21"/>
        </w:rPr>
        <w:t>定标、辐射校正和大气校正的概念</w:t>
      </w:r>
      <w:r>
        <w:rPr>
          <w:rFonts w:hint="eastAsia" w:ascii="Times New Roman" w:hAnsi="Times New Roman" w:eastAsia="宋体"/>
          <w:kern w:val="0"/>
          <w:szCs w:val="21"/>
        </w:rPr>
        <w:t>等内容；掌握遥感图像判读、特征提取、监督分类和非监督分类等；掌握遥感在城市、</w:t>
      </w:r>
      <w:r>
        <w:rPr>
          <w:rFonts w:hint="eastAsia" w:ascii="Times New Roman" w:hAnsi="Times New Roman" w:eastAsia="宋体"/>
          <w:kern w:val="0"/>
          <w:szCs w:val="21"/>
          <w:lang w:val="en-US" w:eastAsia="zh-CN"/>
        </w:rPr>
        <w:t>资源、</w:t>
      </w:r>
      <w:r>
        <w:rPr>
          <w:rFonts w:hint="eastAsia" w:ascii="Times New Roman" w:hAnsi="Times New Roman" w:eastAsia="宋体"/>
          <w:kern w:val="0"/>
          <w:szCs w:val="21"/>
        </w:rPr>
        <w:t>环境、生态、灾害等领域的应用。</w:t>
      </w:r>
    </w:p>
    <w:p>
      <w:pPr>
        <w:rPr>
          <w:rFonts w:ascii="Times New Roman" w:hAnsi="Times New Roman" w:eastAsia="宋体"/>
          <w:kern w:val="0"/>
          <w:szCs w:val="21"/>
        </w:rPr>
      </w:pPr>
      <w:r>
        <w:rPr>
          <w:rFonts w:hint="eastAsia" w:ascii="Times New Roman" w:hAnsi="Times New Roman" w:eastAsia="宋体"/>
          <w:kern w:val="0"/>
          <w:szCs w:val="21"/>
        </w:rPr>
        <w:t>二、考试范围</w:t>
      </w:r>
    </w:p>
    <w:p>
      <w:pPr>
        <w:rPr>
          <w:rFonts w:ascii="Times New Roman" w:hAnsi="Times New Roman" w:eastAsia="宋体"/>
          <w:kern w:val="0"/>
          <w:szCs w:val="21"/>
        </w:rPr>
      </w:pPr>
      <w:r>
        <w:rPr>
          <w:rFonts w:hint="eastAsia" w:ascii="Times New Roman" w:hAnsi="Times New Roman" w:eastAsia="宋体"/>
          <w:kern w:val="0"/>
          <w:szCs w:val="21"/>
          <w:lang w:val="en-US" w:eastAsia="zh-CN"/>
        </w:rPr>
        <w:t>1</w:t>
      </w:r>
      <w:r>
        <w:rPr>
          <w:rFonts w:hint="eastAsia" w:ascii="Times New Roman" w:hAnsi="Times New Roman" w:eastAsia="宋体"/>
          <w:kern w:val="0"/>
          <w:szCs w:val="21"/>
        </w:rPr>
        <w:t>、电磁</w:t>
      </w:r>
      <w:r>
        <w:rPr>
          <w:rFonts w:hint="eastAsia" w:ascii="Times New Roman" w:hAnsi="Times New Roman" w:eastAsia="宋体"/>
          <w:kern w:val="0"/>
          <w:szCs w:val="21"/>
          <w:lang w:val="en-US" w:eastAsia="zh-CN"/>
        </w:rPr>
        <w:t>波及</w:t>
      </w:r>
      <w:r>
        <w:rPr>
          <w:rFonts w:hint="eastAsia" w:ascii="Times New Roman" w:hAnsi="Times New Roman" w:eastAsia="宋体"/>
          <w:kern w:val="0"/>
          <w:szCs w:val="21"/>
        </w:rPr>
        <w:t>遥感</w:t>
      </w:r>
      <w:r>
        <w:rPr>
          <w:rFonts w:hint="eastAsia" w:ascii="Times New Roman" w:hAnsi="Times New Roman" w:eastAsia="宋体"/>
          <w:kern w:val="0"/>
          <w:szCs w:val="21"/>
          <w:lang w:val="en-US" w:eastAsia="zh-CN"/>
        </w:rPr>
        <w:t>物理</w:t>
      </w:r>
      <w:r>
        <w:rPr>
          <w:rFonts w:hint="eastAsia" w:ascii="Times New Roman" w:hAnsi="Times New Roman" w:eastAsia="宋体"/>
          <w:kern w:val="0"/>
          <w:szCs w:val="21"/>
        </w:rPr>
        <w:t>基础</w:t>
      </w:r>
    </w:p>
    <w:p>
      <w:pPr>
        <w:rPr>
          <w:rFonts w:hint="eastAsia" w:ascii="Times New Roman" w:hAnsi="Times New Roman" w:eastAsia="宋体"/>
          <w:kern w:val="0"/>
          <w:szCs w:val="21"/>
        </w:rPr>
      </w:pPr>
      <w:r>
        <w:rPr>
          <w:rFonts w:hint="eastAsia" w:ascii="Times New Roman" w:hAnsi="Times New Roman" w:eastAsia="宋体"/>
          <w:kern w:val="0"/>
          <w:szCs w:val="21"/>
        </w:rPr>
        <w:t>（1）知识点一：电磁波谱</w:t>
      </w:r>
    </w:p>
    <w:p>
      <w:pPr>
        <w:rPr>
          <w:rFonts w:hint="eastAsia" w:ascii="Times New Roman" w:hAnsi="Times New Roman" w:eastAsia="宋体"/>
          <w:kern w:val="0"/>
          <w:szCs w:val="21"/>
        </w:rPr>
      </w:pPr>
      <w:r>
        <w:rPr>
          <w:rFonts w:hint="eastAsia" w:ascii="Times New Roman" w:hAnsi="Times New Roman" w:eastAsia="宋体"/>
          <w:kern w:val="0"/>
          <w:szCs w:val="21"/>
        </w:rPr>
        <w:t>（2）知识点二：物体的发射辐射</w:t>
      </w:r>
    </w:p>
    <w:p>
      <w:pPr>
        <w:rPr>
          <w:rFonts w:hint="eastAsia" w:ascii="Times New Roman" w:hAnsi="Times New Roman" w:eastAsia="宋体"/>
          <w:kern w:val="0"/>
          <w:szCs w:val="21"/>
        </w:rPr>
      </w:pPr>
      <w:r>
        <w:rPr>
          <w:rFonts w:hint="eastAsia" w:ascii="Times New Roman" w:hAnsi="Times New Roman" w:eastAsia="宋体"/>
          <w:kern w:val="0"/>
          <w:szCs w:val="21"/>
        </w:rPr>
        <w:t>（3）知识点三：地物的反射辐射</w:t>
      </w:r>
    </w:p>
    <w:p>
      <w:pPr>
        <w:rPr>
          <w:rFonts w:hint="eastAsia" w:ascii="Times New Roman" w:hAnsi="Times New Roman" w:eastAsia="宋体"/>
          <w:kern w:val="0"/>
          <w:szCs w:val="21"/>
        </w:rPr>
      </w:pPr>
      <w:r>
        <w:rPr>
          <w:rFonts w:hint="eastAsia" w:ascii="Times New Roman" w:hAnsi="Times New Roman" w:eastAsia="宋体"/>
          <w:kern w:val="0"/>
          <w:szCs w:val="21"/>
        </w:rPr>
        <w:t>（4）知识点四：地物</w:t>
      </w:r>
      <w:r>
        <w:rPr>
          <w:rFonts w:hint="eastAsia" w:ascii="Times New Roman" w:hAnsi="Times New Roman" w:eastAsia="宋体"/>
          <w:kern w:val="0"/>
          <w:szCs w:val="21"/>
          <w:lang w:val="en-US" w:eastAsia="zh-CN"/>
        </w:rPr>
        <w:t>反射</w:t>
      </w:r>
      <w:r>
        <w:rPr>
          <w:rFonts w:hint="eastAsia" w:ascii="Times New Roman" w:hAnsi="Times New Roman" w:eastAsia="宋体"/>
          <w:kern w:val="0"/>
          <w:szCs w:val="21"/>
        </w:rPr>
        <w:t>波谱特性的测定</w:t>
      </w:r>
    </w:p>
    <w:p>
      <w:pPr>
        <w:rPr>
          <w:rFonts w:hint="eastAsia" w:ascii="Times New Roman" w:hAnsi="Times New Roman" w:eastAsia="宋体"/>
          <w:kern w:val="0"/>
          <w:szCs w:val="21"/>
        </w:rPr>
      </w:pPr>
      <w:r>
        <w:rPr>
          <w:rFonts w:hint="eastAsia" w:ascii="Times New Roman" w:hAnsi="Times New Roman" w:eastAsia="宋体"/>
          <w:kern w:val="0"/>
          <w:szCs w:val="21"/>
        </w:rPr>
        <w:t>基本要求：</w:t>
      </w:r>
      <w:r>
        <w:rPr>
          <w:rFonts w:hint="eastAsia" w:ascii="Times New Roman" w:hAnsi="Times New Roman" w:eastAsia="宋体"/>
          <w:kern w:val="0"/>
          <w:szCs w:val="21"/>
          <w:lang w:val="en-US" w:eastAsia="zh-CN"/>
        </w:rPr>
        <w:t>理解</w:t>
      </w:r>
      <w:r>
        <w:rPr>
          <w:rFonts w:hint="eastAsia" w:ascii="Times New Roman" w:hAnsi="Times New Roman" w:eastAsia="宋体"/>
          <w:kern w:val="0"/>
          <w:szCs w:val="21"/>
        </w:rPr>
        <w:t>电磁波谱</w:t>
      </w:r>
      <w:r>
        <w:rPr>
          <w:rFonts w:hint="eastAsia" w:ascii="Times New Roman" w:hAnsi="Times New Roman" w:eastAsia="宋体"/>
          <w:kern w:val="0"/>
          <w:szCs w:val="21"/>
          <w:lang w:eastAsia="zh-CN"/>
        </w:rPr>
        <w:t>，</w:t>
      </w:r>
      <w:r>
        <w:rPr>
          <w:rFonts w:hint="eastAsia" w:ascii="Times New Roman" w:hAnsi="Times New Roman" w:eastAsia="宋体"/>
          <w:kern w:val="0"/>
          <w:szCs w:val="21"/>
          <w:lang w:val="en-US" w:eastAsia="zh-CN"/>
        </w:rPr>
        <w:t>熟悉可见光、红外、微波等常用的遥感电磁波段</w:t>
      </w:r>
      <w:r>
        <w:rPr>
          <w:rFonts w:hint="eastAsia" w:ascii="Times New Roman" w:hAnsi="Times New Roman" w:eastAsia="宋体"/>
          <w:kern w:val="0"/>
          <w:szCs w:val="21"/>
          <w:lang w:eastAsia="zh-CN"/>
        </w:rPr>
        <w:t>；</w:t>
      </w:r>
      <w:r>
        <w:rPr>
          <w:rFonts w:hint="eastAsia" w:ascii="Times New Roman" w:hAnsi="Times New Roman" w:eastAsia="宋体"/>
          <w:kern w:val="0"/>
          <w:szCs w:val="21"/>
          <w:lang w:val="en-US" w:eastAsia="zh-CN"/>
        </w:rPr>
        <w:t>掌握</w:t>
      </w:r>
      <w:r>
        <w:rPr>
          <w:rFonts w:hint="eastAsia" w:ascii="Times New Roman" w:hAnsi="Times New Roman" w:eastAsia="宋体"/>
          <w:kern w:val="0"/>
          <w:szCs w:val="21"/>
        </w:rPr>
        <w:t>黑体辐射</w:t>
      </w:r>
      <w:r>
        <w:rPr>
          <w:rFonts w:hint="eastAsia" w:ascii="Times New Roman" w:hAnsi="Times New Roman" w:eastAsia="宋体"/>
          <w:kern w:val="0"/>
          <w:szCs w:val="21"/>
          <w:lang w:eastAsia="zh-CN"/>
        </w:rPr>
        <w:t>的</w:t>
      </w:r>
      <w:r>
        <w:rPr>
          <w:rFonts w:hint="eastAsia" w:ascii="Times New Roman" w:hAnsi="Times New Roman" w:eastAsia="宋体"/>
          <w:kern w:val="0"/>
          <w:szCs w:val="21"/>
          <w:lang w:val="en-US" w:eastAsia="zh-CN"/>
        </w:rPr>
        <w:t>概念及其辐射特性，理解一般物体的发射辐射；了解太阳辐射，掌握大气对太阳辐射的吸收、散射及反射作用；理解大气屏障和</w:t>
      </w:r>
      <w:r>
        <w:rPr>
          <w:rFonts w:hint="eastAsia" w:ascii="Times New Roman" w:hAnsi="Times New Roman" w:eastAsia="宋体"/>
          <w:kern w:val="0"/>
          <w:szCs w:val="21"/>
        </w:rPr>
        <w:t>大气窗口的概念及大气窗口的主要光谱段</w:t>
      </w:r>
      <w:r>
        <w:rPr>
          <w:rFonts w:hint="eastAsia" w:ascii="Times New Roman" w:hAnsi="Times New Roman" w:eastAsia="宋体"/>
          <w:kern w:val="0"/>
          <w:szCs w:val="21"/>
          <w:lang w:eastAsia="zh-CN"/>
        </w:rPr>
        <w:t>；</w:t>
      </w:r>
      <w:r>
        <w:rPr>
          <w:rFonts w:hint="eastAsia" w:ascii="Times New Roman" w:hAnsi="Times New Roman" w:eastAsia="宋体"/>
          <w:kern w:val="0"/>
          <w:szCs w:val="21"/>
          <w:lang w:val="en-US" w:eastAsia="zh-CN"/>
        </w:rPr>
        <w:t>掌握光谱</w:t>
      </w:r>
      <w:r>
        <w:rPr>
          <w:rFonts w:hint="eastAsia" w:ascii="Times New Roman" w:hAnsi="Times New Roman" w:eastAsia="宋体"/>
          <w:kern w:val="0"/>
          <w:szCs w:val="21"/>
        </w:rPr>
        <w:t>反射率</w:t>
      </w:r>
      <w:r>
        <w:rPr>
          <w:rFonts w:hint="eastAsia" w:ascii="Times New Roman" w:hAnsi="Times New Roman" w:eastAsia="宋体"/>
          <w:kern w:val="0"/>
          <w:szCs w:val="21"/>
          <w:lang w:val="en-US" w:eastAsia="zh-CN"/>
        </w:rPr>
        <w:t>、地物反射波谱特性曲线的概念，以及</w:t>
      </w:r>
      <w:r>
        <w:rPr>
          <w:rFonts w:hint="eastAsia" w:ascii="Times New Roman" w:hAnsi="Times New Roman" w:eastAsia="宋体"/>
          <w:kern w:val="0"/>
          <w:szCs w:val="21"/>
        </w:rPr>
        <w:t>植被、水体</w:t>
      </w:r>
      <w:r>
        <w:rPr>
          <w:rFonts w:hint="eastAsia" w:ascii="Times New Roman" w:hAnsi="Times New Roman" w:eastAsia="宋体"/>
          <w:kern w:val="0"/>
          <w:szCs w:val="21"/>
          <w:lang w:val="en-US" w:eastAsia="zh-CN"/>
        </w:rPr>
        <w:t>等典型地物的反射波</w:t>
      </w:r>
      <w:r>
        <w:rPr>
          <w:rFonts w:hint="eastAsia" w:ascii="Times New Roman" w:hAnsi="Times New Roman" w:eastAsia="宋体"/>
          <w:kern w:val="0"/>
          <w:szCs w:val="21"/>
        </w:rPr>
        <w:t>谱特</w:t>
      </w:r>
      <w:r>
        <w:rPr>
          <w:rFonts w:hint="eastAsia" w:ascii="Times New Roman" w:hAnsi="Times New Roman" w:eastAsia="宋体"/>
          <w:kern w:val="0"/>
          <w:szCs w:val="21"/>
          <w:lang w:val="en-US" w:eastAsia="zh-CN"/>
        </w:rPr>
        <w:t>性及其影响因素</w:t>
      </w:r>
      <w:r>
        <w:rPr>
          <w:rFonts w:hint="eastAsia" w:ascii="Times New Roman" w:hAnsi="Times New Roman" w:eastAsia="宋体"/>
          <w:kern w:val="0"/>
          <w:szCs w:val="21"/>
        </w:rPr>
        <w:t>。</w:t>
      </w:r>
    </w:p>
    <w:p>
      <w:pPr>
        <w:rPr>
          <w:rFonts w:hint="eastAsia" w:ascii="Times New Roman" w:hAnsi="Times New Roman" w:eastAsia="宋体"/>
          <w:kern w:val="0"/>
          <w:szCs w:val="21"/>
        </w:rPr>
      </w:pPr>
      <w:r>
        <w:rPr>
          <w:rFonts w:hint="eastAsia" w:ascii="Times New Roman" w:hAnsi="Times New Roman" w:eastAsia="宋体"/>
          <w:kern w:val="0"/>
          <w:szCs w:val="21"/>
          <w:lang w:val="en-US" w:eastAsia="zh-CN"/>
        </w:rPr>
        <w:t>2</w:t>
      </w:r>
      <w:r>
        <w:rPr>
          <w:rFonts w:hint="eastAsia" w:ascii="Times New Roman" w:hAnsi="Times New Roman" w:eastAsia="宋体"/>
          <w:kern w:val="0"/>
          <w:szCs w:val="21"/>
        </w:rPr>
        <w:t>、遥感平台</w:t>
      </w:r>
    </w:p>
    <w:p>
      <w:pPr>
        <w:rPr>
          <w:rFonts w:hint="eastAsia" w:ascii="Times New Roman" w:hAnsi="Times New Roman" w:eastAsia="宋体"/>
          <w:kern w:val="0"/>
          <w:szCs w:val="21"/>
        </w:rPr>
      </w:pPr>
      <w:r>
        <w:rPr>
          <w:rFonts w:hint="eastAsia" w:ascii="Times New Roman" w:hAnsi="Times New Roman" w:eastAsia="宋体"/>
          <w:kern w:val="0"/>
          <w:szCs w:val="21"/>
        </w:rPr>
        <w:t>（1）知识点一：遥感平台的种类</w:t>
      </w:r>
    </w:p>
    <w:p>
      <w:pPr>
        <w:rPr>
          <w:rFonts w:hint="eastAsia" w:ascii="Times New Roman" w:hAnsi="Times New Roman" w:eastAsia="宋体"/>
          <w:kern w:val="0"/>
          <w:szCs w:val="21"/>
        </w:rPr>
      </w:pPr>
      <w:r>
        <w:rPr>
          <w:rFonts w:hint="eastAsia" w:ascii="Times New Roman" w:hAnsi="Times New Roman" w:eastAsia="宋体"/>
          <w:kern w:val="0"/>
          <w:szCs w:val="21"/>
        </w:rPr>
        <w:t>（2）知识点二：卫星轨道及运行特点</w:t>
      </w:r>
    </w:p>
    <w:p>
      <w:pPr>
        <w:rPr>
          <w:rFonts w:hint="eastAsia" w:ascii="Times New Roman" w:hAnsi="Times New Roman" w:eastAsia="宋体"/>
          <w:kern w:val="0"/>
          <w:szCs w:val="21"/>
        </w:rPr>
      </w:pPr>
      <w:r>
        <w:rPr>
          <w:rFonts w:hint="eastAsia" w:ascii="Times New Roman" w:hAnsi="Times New Roman" w:eastAsia="宋体"/>
          <w:kern w:val="0"/>
          <w:szCs w:val="21"/>
        </w:rPr>
        <w:t>（3）知识点三：</w:t>
      </w:r>
      <w:r>
        <w:rPr>
          <w:rFonts w:hint="eastAsia" w:ascii="Times New Roman" w:hAnsi="Times New Roman" w:eastAsia="宋体"/>
          <w:kern w:val="0"/>
          <w:szCs w:val="21"/>
          <w:lang w:val="en-US" w:eastAsia="zh-CN"/>
        </w:rPr>
        <w:t>典型遥感</w:t>
      </w:r>
      <w:r>
        <w:rPr>
          <w:rFonts w:hint="eastAsia" w:ascii="Times New Roman" w:hAnsi="Times New Roman" w:eastAsia="宋体"/>
          <w:kern w:val="0"/>
          <w:szCs w:val="21"/>
        </w:rPr>
        <w:t>卫星及轨道特征</w:t>
      </w:r>
    </w:p>
    <w:p>
      <w:pPr>
        <w:rPr>
          <w:rFonts w:hint="eastAsia" w:ascii="Times New Roman" w:hAnsi="Times New Roman" w:eastAsia="宋体"/>
          <w:kern w:val="0"/>
          <w:szCs w:val="21"/>
        </w:rPr>
      </w:pPr>
      <w:r>
        <w:rPr>
          <w:rFonts w:hint="eastAsia" w:ascii="Times New Roman" w:hAnsi="Times New Roman" w:eastAsia="宋体"/>
          <w:kern w:val="0"/>
          <w:szCs w:val="21"/>
        </w:rPr>
        <w:t>基本要求：</w:t>
      </w:r>
      <w:r>
        <w:rPr>
          <w:rFonts w:hint="eastAsia" w:ascii="Times New Roman" w:hAnsi="Times New Roman" w:eastAsia="宋体"/>
          <w:kern w:val="0"/>
          <w:szCs w:val="21"/>
          <w:lang w:val="en-US" w:eastAsia="zh-CN"/>
        </w:rPr>
        <w:t>了解</w:t>
      </w:r>
      <w:r>
        <w:rPr>
          <w:rFonts w:ascii="Times New Roman" w:hAnsi="Times New Roman" w:eastAsia="宋体"/>
          <w:kern w:val="0"/>
          <w:szCs w:val="21"/>
        </w:rPr>
        <w:t>遥感平台的种类</w:t>
      </w:r>
      <w:r>
        <w:rPr>
          <w:rFonts w:hint="eastAsia" w:ascii="Times New Roman" w:hAnsi="Times New Roman" w:eastAsia="宋体"/>
          <w:kern w:val="0"/>
          <w:szCs w:val="21"/>
          <w:lang w:eastAsia="zh-CN"/>
        </w:rPr>
        <w:t>，</w:t>
      </w:r>
      <w:r>
        <w:rPr>
          <w:rFonts w:hint="eastAsia" w:ascii="Times New Roman" w:hAnsi="Times New Roman" w:eastAsia="宋体"/>
          <w:kern w:val="0"/>
          <w:szCs w:val="21"/>
          <w:lang w:val="en-US" w:eastAsia="zh-CN"/>
        </w:rPr>
        <w:t>理解并掌握卫星轨道参数、卫星姿态角等，了解卫星坐标的测定和解算方法；熟悉</w:t>
      </w:r>
      <w:r>
        <w:rPr>
          <w:rFonts w:ascii="Times New Roman" w:hAnsi="Times New Roman" w:eastAsia="宋体"/>
          <w:kern w:val="0"/>
          <w:szCs w:val="21"/>
        </w:rPr>
        <w:t>陆地卫星</w:t>
      </w:r>
      <w:r>
        <w:rPr>
          <w:rFonts w:hint="eastAsia" w:ascii="Times New Roman" w:hAnsi="Times New Roman" w:eastAsia="宋体"/>
          <w:kern w:val="0"/>
          <w:szCs w:val="21"/>
          <w:lang w:eastAsia="zh-CN"/>
        </w:rPr>
        <w:t>、</w:t>
      </w:r>
      <w:r>
        <w:rPr>
          <w:rFonts w:hint="eastAsia" w:ascii="Times New Roman" w:hAnsi="Times New Roman" w:eastAsia="宋体"/>
          <w:kern w:val="0"/>
          <w:szCs w:val="21"/>
          <w:lang w:val="en-US" w:eastAsia="zh-CN"/>
        </w:rPr>
        <w:t>高分辨率卫星、高光谱卫星、合成孔径雷达、地球同步轨道卫星等典型遥感卫星的轨道特征以及传感器技术参数，掌握我国高分系列、资源三号等国产卫星的技术优势。</w:t>
      </w:r>
    </w:p>
    <w:p>
      <w:pPr>
        <w:rPr>
          <w:rFonts w:ascii="Times New Roman" w:hAnsi="Times New Roman" w:eastAsia="宋体"/>
          <w:kern w:val="0"/>
          <w:szCs w:val="21"/>
        </w:rPr>
      </w:pPr>
      <w:r>
        <w:rPr>
          <w:rFonts w:hint="eastAsia" w:ascii="Times New Roman" w:hAnsi="Times New Roman" w:eastAsia="宋体"/>
          <w:kern w:val="0"/>
          <w:szCs w:val="21"/>
          <w:lang w:val="en-US" w:eastAsia="zh-CN"/>
        </w:rPr>
        <w:t>3</w:t>
      </w:r>
      <w:r>
        <w:rPr>
          <w:rFonts w:hint="eastAsia" w:ascii="Times New Roman" w:hAnsi="Times New Roman" w:eastAsia="宋体"/>
          <w:kern w:val="0"/>
          <w:szCs w:val="21"/>
        </w:rPr>
        <w:t>、</w:t>
      </w:r>
      <w:r>
        <w:rPr>
          <w:rFonts w:ascii="Times New Roman" w:hAnsi="Times New Roman" w:eastAsia="宋体"/>
          <w:kern w:val="0"/>
          <w:szCs w:val="21"/>
        </w:rPr>
        <w:t>遥感传感器及成像原理</w:t>
      </w:r>
    </w:p>
    <w:p>
      <w:pPr>
        <w:rPr>
          <w:rFonts w:hint="eastAsia" w:ascii="Times New Roman" w:hAnsi="Times New Roman" w:eastAsia="宋体"/>
          <w:kern w:val="0"/>
          <w:szCs w:val="21"/>
          <w:lang w:val="en-US" w:eastAsia="zh-CN"/>
        </w:rPr>
      </w:pPr>
      <w:r>
        <w:rPr>
          <w:rFonts w:hint="eastAsia" w:ascii="Times New Roman" w:hAnsi="Times New Roman" w:eastAsia="宋体"/>
          <w:kern w:val="0"/>
          <w:szCs w:val="21"/>
        </w:rPr>
        <w:t>（1）知识点一：</w:t>
      </w:r>
      <w:r>
        <w:rPr>
          <w:rFonts w:hint="eastAsia" w:ascii="Times New Roman" w:hAnsi="Times New Roman" w:eastAsia="宋体"/>
          <w:kern w:val="0"/>
          <w:szCs w:val="21"/>
          <w:lang w:val="en-US" w:eastAsia="zh-CN"/>
        </w:rPr>
        <w:t>传感器的组成与特性</w:t>
      </w:r>
    </w:p>
    <w:p>
      <w:pPr>
        <w:rPr>
          <w:rFonts w:hint="default" w:ascii="Times New Roman" w:hAnsi="Times New Roman" w:eastAsia="宋体"/>
          <w:kern w:val="0"/>
          <w:szCs w:val="21"/>
          <w:lang w:val="en-US" w:eastAsia="zh-CN"/>
        </w:rPr>
      </w:pPr>
      <w:r>
        <w:rPr>
          <w:rFonts w:hint="eastAsia" w:ascii="Times New Roman" w:hAnsi="Times New Roman" w:eastAsia="宋体"/>
          <w:kern w:val="0"/>
          <w:szCs w:val="21"/>
        </w:rPr>
        <w:t>（2）知识点二：</w:t>
      </w:r>
      <w:r>
        <w:rPr>
          <w:rFonts w:hint="eastAsia" w:ascii="Times New Roman" w:hAnsi="Times New Roman" w:eastAsia="宋体"/>
          <w:kern w:val="0"/>
          <w:szCs w:val="21"/>
          <w:lang w:val="en-US" w:eastAsia="zh-CN"/>
        </w:rPr>
        <w:t>框幅式传感器成像原理</w:t>
      </w:r>
    </w:p>
    <w:p>
      <w:pPr>
        <w:rPr>
          <w:rFonts w:hint="eastAsia" w:ascii="Times New Roman" w:hAnsi="Times New Roman" w:eastAsia="宋体"/>
          <w:kern w:val="0"/>
          <w:szCs w:val="21"/>
          <w:lang w:val="en-US" w:eastAsia="zh-CN"/>
        </w:rPr>
      </w:pPr>
      <w:r>
        <w:rPr>
          <w:rFonts w:hint="eastAsia" w:ascii="Times New Roman" w:hAnsi="Times New Roman" w:eastAsia="宋体"/>
          <w:kern w:val="0"/>
          <w:szCs w:val="21"/>
        </w:rPr>
        <w:t>（</w:t>
      </w:r>
      <w:r>
        <w:rPr>
          <w:rFonts w:hint="eastAsia" w:ascii="Times New Roman" w:hAnsi="Times New Roman" w:eastAsia="宋体"/>
          <w:kern w:val="0"/>
          <w:szCs w:val="21"/>
          <w:lang w:eastAsia="zh-CN"/>
        </w:rPr>
        <w:t>3</w:t>
      </w:r>
      <w:r>
        <w:rPr>
          <w:rFonts w:hint="eastAsia" w:ascii="Times New Roman" w:hAnsi="Times New Roman" w:eastAsia="宋体"/>
          <w:kern w:val="0"/>
          <w:szCs w:val="21"/>
        </w:rPr>
        <w:t>）知识点</w:t>
      </w:r>
      <w:r>
        <w:rPr>
          <w:rFonts w:hint="eastAsia" w:ascii="Times New Roman" w:hAnsi="Times New Roman" w:eastAsia="宋体"/>
          <w:kern w:val="0"/>
          <w:szCs w:val="21"/>
          <w:lang w:val="en-US" w:eastAsia="zh-CN"/>
        </w:rPr>
        <w:t>三</w:t>
      </w:r>
      <w:r>
        <w:rPr>
          <w:rFonts w:hint="eastAsia" w:ascii="Times New Roman" w:hAnsi="Times New Roman" w:eastAsia="宋体"/>
          <w:kern w:val="0"/>
          <w:szCs w:val="21"/>
        </w:rPr>
        <w:t>：</w:t>
      </w:r>
      <w:r>
        <w:rPr>
          <w:rFonts w:hint="eastAsia" w:ascii="Times New Roman" w:hAnsi="Times New Roman" w:eastAsia="宋体"/>
          <w:kern w:val="0"/>
          <w:szCs w:val="21"/>
          <w:lang w:val="en-US" w:eastAsia="zh-CN"/>
        </w:rPr>
        <w:t>摆扫式</w:t>
      </w:r>
      <w:r>
        <w:rPr>
          <w:rFonts w:hint="eastAsia" w:ascii="Times New Roman" w:hAnsi="Times New Roman" w:eastAsia="宋体"/>
          <w:kern w:val="0"/>
          <w:szCs w:val="21"/>
        </w:rPr>
        <w:t>扫描</w:t>
      </w:r>
      <w:r>
        <w:rPr>
          <w:rFonts w:hint="eastAsia" w:ascii="Times New Roman" w:hAnsi="Times New Roman" w:eastAsia="宋体"/>
          <w:kern w:val="0"/>
          <w:szCs w:val="21"/>
          <w:lang w:val="en-US" w:eastAsia="zh-CN"/>
        </w:rPr>
        <w:t>传感器</w:t>
      </w:r>
      <w:r>
        <w:rPr>
          <w:rFonts w:hint="eastAsia" w:ascii="Times New Roman" w:hAnsi="Times New Roman" w:eastAsia="宋体"/>
          <w:kern w:val="0"/>
          <w:szCs w:val="21"/>
        </w:rPr>
        <w:t>成像</w:t>
      </w:r>
      <w:r>
        <w:rPr>
          <w:rFonts w:hint="eastAsia" w:ascii="Times New Roman" w:hAnsi="Times New Roman" w:eastAsia="宋体"/>
          <w:kern w:val="0"/>
          <w:szCs w:val="21"/>
          <w:lang w:val="en-US" w:eastAsia="zh-CN"/>
        </w:rPr>
        <w:t>原理</w:t>
      </w:r>
    </w:p>
    <w:p>
      <w:pPr>
        <w:rPr>
          <w:rFonts w:hint="eastAsia" w:ascii="Times New Roman" w:hAnsi="Times New Roman" w:eastAsia="宋体"/>
          <w:kern w:val="0"/>
          <w:szCs w:val="21"/>
        </w:rPr>
      </w:pPr>
      <w:r>
        <w:rPr>
          <w:rFonts w:hint="eastAsia" w:ascii="Times New Roman" w:hAnsi="Times New Roman" w:eastAsia="宋体"/>
          <w:kern w:val="0"/>
          <w:szCs w:val="21"/>
        </w:rPr>
        <w:t>（</w:t>
      </w:r>
      <w:r>
        <w:rPr>
          <w:rFonts w:hint="eastAsia" w:ascii="Times New Roman" w:hAnsi="Times New Roman" w:eastAsia="宋体"/>
          <w:kern w:val="0"/>
          <w:szCs w:val="21"/>
          <w:lang w:eastAsia="zh-CN"/>
        </w:rPr>
        <w:t>4</w:t>
      </w:r>
      <w:r>
        <w:rPr>
          <w:rFonts w:hint="eastAsia" w:ascii="Times New Roman" w:hAnsi="Times New Roman" w:eastAsia="宋体"/>
          <w:kern w:val="0"/>
          <w:szCs w:val="21"/>
        </w:rPr>
        <w:t>）知识点</w:t>
      </w:r>
      <w:r>
        <w:rPr>
          <w:rFonts w:hint="eastAsia" w:ascii="Times New Roman" w:hAnsi="Times New Roman" w:eastAsia="宋体"/>
          <w:kern w:val="0"/>
          <w:szCs w:val="21"/>
          <w:lang w:eastAsia="zh-CN"/>
        </w:rPr>
        <w:t>四</w:t>
      </w:r>
      <w:r>
        <w:rPr>
          <w:rFonts w:hint="eastAsia" w:ascii="Times New Roman" w:hAnsi="Times New Roman" w:eastAsia="宋体"/>
          <w:kern w:val="0"/>
          <w:szCs w:val="21"/>
        </w:rPr>
        <w:t>：</w:t>
      </w:r>
      <w:r>
        <w:rPr>
          <w:rFonts w:hint="eastAsia" w:ascii="Times New Roman" w:hAnsi="Times New Roman" w:eastAsia="宋体"/>
          <w:kern w:val="0"/>
          <w:szCs w:val="21"/>
          <w:lang w:val="en-US" w:eastAsia="zh-CN"/>
        </w:rPr>
        <w:t>推扫式传感器成像原理</w:t>
      </w:r>
    </w:p>
    <w:p>
      <w:pPr>
        <w:rPr>
          <w:rFonts w:hint="eastAsia" w:ascii="Times New Roman" w:hAnsi="Times New Roman" w:eastAsia="宋体"/>
          <w:kern w:val="0"/>
          <w:szCs w:val="21"/>
          <w:lang w:eastAsia="zh-CN"/>
        </w:rPr>
      </w:pPr>
      <w:r>
        <w:rPr>
          <w:rFonts w:hint="eastAsia" w:ascii="Times New Roman" w:hAnsi="Times New Roman" w:eastAsia="宋体"/>
          <w:kern w:val="0"/>
          <w:szCs w:val="21"/>
        </w:rPr>
        <w:t>（</w:t>
      </w:r>
      <w:r>
        <w:rPr>
          <w:rFonts w:hint="eastAsia" w:ascii="Times New Roman" w:hAnsi="Times New Roman" w:eastAsia="宋体"/>
          <w:kern w:val="0"/>
          <w:szCs w:val="21"/>
          <w:lang w:val="en-US" w:eastAsia="zh-CN"/>
        </w:rPr>
        <w:t>5</w:t>
      </w:r>
      <w:r>
        <w:rPr>
          <w:rFonts w:hint="eastAsia" w:ascii="Times New Roman" w:hAnsi="Times New Roman" w:eastAsia="宋体"/>
          <w:kern w:val="0"/>
          <w:szCs w:val="21"/>
        </w:rPr>
        <w:t>）知识点</w:t>
      </w:r>
      <w:r>
        <w:rPr>
          <w:rFonts w:hint="eastAsia" w:ascii="Times New Roman" w:hAnsi="Times New Roman" w:eastAsia="宋体"/>
          <w:kern w:val="0"/>
          <w:szCs w:val="21"/>
          <w:lang w:val="en-US" w:eastAsia="zh-CN"/>
        </w:rPr>
        <w:t>五</w:t>
      </w:r>
      <w:r>
        <w:rPr>
          <w:rFonts w:hint="eastAsia" w:ascii="Times New Roman" w:hAnsi="Times New Roman" w:eastAsia="宋体"/>
          <w:kern w:val="0"/>
          <w:szCs w:val="21"/>
        </w:rPr>
        <w:t>：雷达成像</w:t>
      </w:r>
      <w:r>
        <w:rPr>
          <w:rFonts w:hint="eastAsia" w:ascii="Times New Roman" w:hAnsi="Times New Roman" w:eastAsia="宋体"/>
          <w:kern w:val="0"/>
          <w:szCs w:val="21"/>
          <w:lang w:val="en-US" w:eastAsia="zh-CN"/>
        </w:rPr>
        <w:t>仪</w:t>
      </w:r>
    </w:p>
    <w:p>
      <w:pPr>
        <w:rPr>
          <w:rFonts w:hint="eastAsia" w:ascii="Times New Roman" w:hAnsi="Times New Roman" w:eastAsia="宋体"/>
          <w:kern w:val="0"/>
          <w:szCs w:val="21"/>
        </w:rPr>
      </w:pPr>
      <w:r>
        <w:rPr>
          <w:rFonts w:hint="eastAsia" w:ascii="Times New Roman" w:hAnsi="Times New Roman" w:eastAsia="宋体"/>
          <w:kern w:val="0"/>
          <w:szCs w:val="21"/>
        </w:rPr>
        <w:t>基本要求：</w:t>
      </w:r>
      <w:r>
        <w:rPr>
          <w:rFonts w:hint="eastAsia" w:ascii="Times New Roman" w:hAnsi="Times New Roman" w:eastAsia="宋体"/>
          <w:kern w:val="0"/>
          <w:szCs w:val="21"/>
          <w:lang w:val="en-US" w:eastAsia="zh-CN"/>
        </w:rPr>
        <w:t>了解传感器的分类及基本组成，理解衡量传感器性能指标的参数，掌握空间分辨率、光谱分辨率、时间分辨率和辐射分辨率的概念以及它们之间的关联；理解</w:t>
      </w:r>
      <w:r>
        <w:rPr>
          <w:rFonts w:hint="eastAsia" w:ascii="Times New Roman" w:hAnsi="Times New Roman" w:eastAsia="宋体"/>
          <w:kern w:val="0"/>
          <w:szCs w:val="21"/>
        </w:rPr>
        <w:t>框幅式传感器</w:t>
      </w:r>
      <w:r>
        <w:rPr>
          <w:rFonts w:hint="eastAsia" w:ascii="Times New Roman" w:hAnsi="Times New Roman" w:eastAsia="宋体"/>
          <w:kern w:val="0"/>
          <w:szCs w:val="21"/>
          <w:lang w:val="en-US" w:eastAsia="zh-CN"/>
        </w:rPr>
        <w:t>成像的原理，了解常见的</w:t>
      </w:r>
      <w:r>
        <w:rPr>
          <w:rFonts w:hint="eastAsia" w:ascii="Times New Roman" w:hAnsi="Times New Roman" w:eastAsia="宋体"/>
          <w:kern w:val="0"/>
          <w:szCs w:val="21"/>
        </w:rPr>
        <w:t>框幅式</w:t>
      </w:r>
      <w:r>
        <w:rPr>
          <w:rFonts w:hint="eastAsia" w:ascii="Times New Roman" w:hAnsi="Times New Roman" w:eastAsia="宋体"/>
          <w:kern w:val="0"/>
          <w:szCs w:val="21"/>
          <w:lang w:val="en-US" w:eastAsia="zh-CN"/>
        </w:rPr>
        <w:t>成像的数码相机；掌握摆扫式和推扫式传感器的成像原理及其代表性的传感器，熟悉TM和ETM+等传感器的性能差异（如分辨率、波段数等），熟悉HRV立体成像过程以及多线阵推扫式传感器，了解成像光谱仪这类新型传感器；了解雷达成像与光学成像的不同，掌握真实孔径雷达距离分辨率和方位分辨率的概念及其影响因素，掌握合成孔径雷达（SAR）成像的基本原理，了解脉冲压缩、多普勒频率等概念以及SAR不同成像模式，掌握SAR的分辨率以及侧视雷达图像的几何特征。</w:t>
      </w:r>
    </w:p>
    <w:p>
      <w:pPr>
        <w:rPr>
          <w:rFonts w:hint="eastAsia" w:ascii="Times New Roman" w:hAnsi="Times New Roman" w:eastAsia="宋体"/>
          <w:kern w:val="0"/>
          <w:szCs w:val="21"/>
        </w:rPr>
      </w:pPr>
      <w:r>
        <w:rPr>
          <w:rFonts w:hint="eastAsia" w:ascii="Times New Roman" w:hAnsi="Times New Roman" w:eastAsia="宋体"/>
          <w:kern w:val="0"/>
          <w:szCs w:val="21"/>
          <w:lang w:val="en-US" w:eastAsia="zh-CN"/>
        </w:rPr>
        <w:t>4</w:t>
      </w:r>
      <w:r>
        <w:rPr>
          <w:rFonts w:hint="eastAsia" w:ascii="Times New Roman" w:hAnsi="Times New Roman" w:eastAsia="宋体"/>
          <w:kern w:val="0"/>
          <w:szCs w:val="21"/>
        </w:rPr>
        <w:t>、</w:t>
      </w:r>
      <w:r>
        <w:rPr>
          <w:rFonts w:ascii="Times New Roman" w:hAnsi="Times New Roman" w:eastAsia="宋体"/>
          <w:kern w:val="0"/>
          <w:szCs w:val="21"/>
        </w:rPr>
        <w:t>遥感</w:t>
      </w:r>
      <w:r>
        <w:rPr>
          <w:rFonts w:hint="eastAsia" w:ascii="Times New Roman" w:hAnsi="Times New Roman" w:eastAsia="宋体"/>
          <w:kern w:val="0"/>
          <w:szCs w:val="21"/>
        </w:rPr>
        <w:t>图像的几何处理</w:t>
      </w:r>
    </w:p>
    <w:p>
      <w:pPr>
        <w:rPr>
          <w:rFonts w:hint="eastAsia" w:ascii="Times New Roman" w:hAnsi="Times New Roman" w:eastAsia="宋体"/>
          <w:kern w:val="0"/>
          <w:szCs w:val="21"/>
        </w:rPr>
      </w:pPr>
      <w:r>
        <w:rPr>
          <w:rFonts w:hint="eastAsia" w:ascii="Times New Roman" w:hAnsi="Times New Roman" w:eastAsia="宋体"/>
          <w:kern w:val="0"/>
          <w:szCs w:val="21"/>
        </w:rPr>
        <w:t>（1）知识点一：遥感传感器的构像方程</w:t>
      </w:r>
    </w:p>
    <w:p>
      <w:pPr>
        <w:rPr>
          <w:rFonts w:hint="eastAsia" w:ascii="Times New Roman" w:hAnsi="Times New Roman" w:eastAsia="宋体"/>
          <w:kern w:val="0"/>
          <w:szCs w:val="21"/>
        </w:rPr>
      </w:pPr>
      <w:r>
        <w:rPr>
          <w:rFonts w:hint="eastAsia" w:ascii="Times New Roman" w:hAnsi="Times New Roman" w:eastAsia="宋体"/>
          <w:kern w:val="0"/>
          <w:szCs w:val="21"/>
        </w:rPr>
        <w:t>（2）知识点二：遥感图像的几何变形</w:t>
      </w:r>
    </w:p>
    <w:p>
      <w:pPr>
        <w:rPr>
          <w:rFonts w:hint="eastAsia" w:ascii="Times New Roman" w:hAnsi="Times New Roman" w:eastAsia="宋体"/>
          <w:kern w:val="0"/>
          <w:szCs w:val="21"/>
        </w:rPr>
      </w:pPr>
      <w:r>
        <w:rPr>
          <w:rFonts w:hint="eastAsia" w:ascii="Times New Roman" w:hAnsi="Times New Roman" w:eastAsia="宋体"/>
          <w:kern w:val="0"/>
          <w:szCs w:val="21"/>
        </w:rPr>
        <w:t>（3）知识点三：遥感图像的几何处理</w:t>
      </w:r>
    </w:p>
    <w:p>
      <w:pPr>
        <w:rPr>
          <w:rFonts w:hint="eastAsia" w:ascii="Times New Roman" w:hAnsi="Times New Roman" w:eastAsia="宋体"/>
          <w:kern w:val="0"/>
          <w:szCs w:val="21"/>
        </w:rPr>
      </w:pPr>
      <w:r>
        <w:rPr>
          <w:rFonts w:hint="eastAsia" w:ascii="Times New Roman" w:hAnsi="Times New Roman" w:eastAsia="宋体"/>
          <w:kern w:val="0"/>
          <w:szCs w:val="21"/>
        </w:rPr>
        <w:t>（4）知识点四：图像间的自动配准和数字镶嵌</w:t>
      </w:r>
    </w:p>
    <w:p>
      <w:pPr>
        <w:rPr>
          <w:rFonts w:hint="eastAsia" w:ascii="Times New Roman" w:hAnsi="Times New Roman" w:eastAsia="宋体"/>
          <w:kern w:val="0"/>
          <w:szCs w:val="21"/>
          <w:lang w:val="en-US" w:eastAsia="zh-CN"/>
        </w:rPr>
      </w:pPr>
      <w:r>
        <w:rPr>
          <w:rFonts w:hint="eastAsia" w:ascii="Times New Roman" w:hAnsi="Times New Roman" w:eastAsia="宋体"/>
          <w:kern w:val="0"/>
          <w:szCs w:val="21"/>
        </w:rPr>
        <w:t>基本要求：</w:t>
      </w:r>
      <w:r>
        <w:rPr>
          <w:rFonts w:hint="eastAsia" w:ascii="Times New Roman" w:hAnsi="Times New Roman" w:eastAsia="宋体"/>
          <w:kern w:val="0"/>
          <w:szCs w:val="21"/>
          <w:lang w:val="en-US" w:eastAsia="zh-CN"/>
        </w:rPr>
        <w:t>理解并</w:t>
      </w:r>
      <w:r>
        <w:rPr>
          <w:rFonts w:hint="eastAsia" w:ascii="Times New Roman" w:hAnsi="Times New Roman" w:eastAsia="宋体"/>
          <w:kern w:val="0"/>
          <w:szCs w:val="21"/>
        </w:rPr>
        <w:t>掌握</w:t>
      </w:r>
      <w:r>
        <w:rPr>
          <w:rFonts w:hint="eastAsia" w:ascii="Times New Roman" w:hAnsi="Times New Roman" w:eastAsia="宋体"/>
          <w:kern w:val="0"/>
          <w:szCs w:val="21"/>
          <w:lang w:val="en-US" w:eastAsia="zh-CN"/>
        </w:rPr>
        <w:t>遥感图像构象方程的概念以及通用构象方程，理解并熟悉中心投影、全景摄影、推扫式、扫描式等不同成像方式的构象方程及其差异；熟悉基于多项式和有理函数的构象模型的基本思想、模型形式等；掌握遥感图像几何变形的概念，熟悉遥感图像变形的分类以及引起变形的因素；理解遥感图像的粗加工处理，掌握遥感图像的精纠正处理的概念及过程，掌握基于多项式的遥感图像纠正原理、控制点的选择、纠正的步骤等；掌握遥感图像配准的概念及步骤，熟悉遥感图像数字镶嵌、裁剪等几何处理。</w:t>
      </w:r>
      <w:bookmarkStart w:id="1" w:name="_GoBack"/>
      <w:bookmarkEnd w:id="1"/>
    </w:p>
    <w:p>
      <w:pPr>
        <w:rPr>
          <w:rFonts w:hint="eastAsia" w:ascii="Times New Roman" w:hAnsi="Times New Roman" w:eastAsia="宋体"/>
          <w:kern w:val="0"/>
          <w:szCs w:val="21"/>
        </w:rPr>
      </w:pPr>
      <w:r>
        <w:rPr>
          <w:rFonts w:ascii="Times New Roman" w:hAnsi="Times New Roman" w:eastAsia="宋体"/>
          <w:kern w:val="0"/>
          <w:szCs w:val="21"/>
        </w:rPr>
        <w:t>6</w:t>
      </w:r>
      <w:r>
        <w:rPr>
          <w:rFonts w:hint="eastAsia" w:ascii="Times New Roman" w:hAnsi="Times New Roman" w:eastAsia="宋体"/>
          <w:kern w:val="0"/>
          <w:szCs w:val="21"/>
        </w:rPr>
        <w:t>、</w:t>
      </w:r>
      <w:r>
        <w:rPr>
          <w:rFonts w:ascii="Times New Roman" w:hAnsi="Times New Roman" w:eastAsia="宋体"/>
          <w:kern w:val="0"/>
          <w:szCs w:val="21"/>
        </w:rPr>
        <w:t>遥感</w:t>
      </w:r>
      <w:r>
        <w:rPr>
          <w:rFonts w:hint="eastAsia" w:ascii="Times New Roman" w:hAnsi="Times New Roman" w:eastAsia="宋体"/>
          <w:kern w:val="0"/>
          <w:szCs w:val="21"/>
        </w:rPr>
        <w:t>图像的辐射处理</w:t>
      </w:r>
    </w:p>
    <w:p>
      <w:pPr>
        <w:rPr>
          <w:rFonts w:hint="eastAsia" w:ascii="Times New Roman" w:hAnsi="Times New Roman" w:eastAsia="宋体"/>
          <w:kern w:val="0"/>
          <w:szCs w:val="21"/>
        </w:rPr>
      </w:pPr>
      <w:r>
        <w:rPr>
          <w:rFonts w:hint="eastAsia" w:ascii="Times New Roman" w:hAnsi="Times New Roman" w:eastAsia="宋体"/>
          <w:kern w:val="0"/>
          <w:szCs w:val="21"/>
        </w:rPr>
        <w:t>（1）知识点一：</w:t>
      </w:r>
      <w:r>
        <w:rPr>
          <w:rFonts w:hint="eastAsia" w:ascii="Times New Roman" w:hAnsi="Times New Roman" w:eastAsia="宋体"/>
          <w:kern w:val="0"/>
          <w:szCs w:val="21"/>
          <w:lang w:val="en-US" w:eastAsia="zh-CN"/>
        </w:rPr>
        <w:t>遥感图像辐射传输</w:t>
      </w:r>
    </w:p>
    <w:p>
      <w:pPr>
        <w:rPr>
          <w:rFonts w:hint="eastAsia" w:ascii="Times New Roman" w:hAnsi="Times New Roman" w:eastAsia="宋体"/>
          <w:kern w:val="0"/>
          <w:szCs w:val="21"/>
        </w:rPr>
      </w:pPr>
      <w:r>
        <w:rPr>
          <w:rFonts w:hint="eastAsia" w:ascii="Times New Roman" w:hAnsi="Times New Roman" w:eastAsia="宋体"/>
          <w:kern w:val="0"/>
          <w:szCs w:val="21"/>
        </w:rPr>
        <w:t>（2）知识点二：</w:t>
      </w:r>
      <w:r>
        <w:rPr>
          <w:rFonts w:hint="eastAsia" w:ascii="Times New Roman" w:hAnsi="Times New Roman" w:eastAsia="宋体"/>
          <w:kern w:val="0"/>
          <w:szCs w:val="21"/>
          <w:lang w:val="en-US" w:eastAsia="zh-CN"/>
        </w:rPr>
        <w:t>传感器辐射定标</w:t>
      </w:r>
    </w:p>
    <w:p>
      <w:pPr>
        <w:rPr>
          <w:rFonts w:hint="eastAsia" w:ascii="Times New Roman" w:hAnsi="Times New Roman" w:eastAsia="宋体"/>
          <w:kern w:val="0"/>
          <w:szCs w:val="21"/>
          <w:lang w:val="en-US" w:eastAsia="zh-CN"/>
        </w:rPr>
      </w:pPr>
      <w:r>
        <w:rPr>
          <w:rFonts w:hint="eastAsia" w:ascii="Times New Roman" w:hAnsi="Times New Roman" w:eastAsia="宋体"/>
          <w:kern w:val="0"/>
          <w:szCs w:val="21"/>
        </w:rPr>
        <w:t>（3）</w:t>
      </w:r>
      <w:bookmarkStart w:id="0" w:name="OLE_LINK1"/>
      <w:r>
        <w:rPr>
          <w:rFonts w:hint="eastAsia" w:ascii="Times New Roman" w:hAnsi="Times New Roman" w:eastAsia="宋体"/>
          <w:kern w:val="0"/>
          <w:szCs w:val="21"/>
        </w:rPr>
        <w:t>知识点三：</w:t>
      </w:r>
      <w:r>
        <w:rPr>
          <w:rFonts w:hint="eastAsia" w:ascii="Times New Roman" w:hAnsi="Times New Roman" w:eastAsia="宋体"/>
          <w:kern w:val="0"/>
          <w:szCs w:val="21"/>
          <w:lang w:val="en-US" w:eastAsia="zh-CN"/>
        </w:rPr>
        <w:t>大气校正</w:t>
      </w:r>
      <w:bookmarkEnd w:id="0"/>
    </w:p>
    <w:p>
      <w:pPr>
        <w:rPr>
          <w:rFonts w:hint="eastAsia" w:ascii="Times New Roman" w:hAnsi="Times New Roman" w:eastAsia="宋体"/>
          <w:kern w:val="0"/>
          <w:szCs w:val="21"/>
        </w:rPr>
      </w:pPr>
      <w:r>
        <w:rPr>
          <w:rFonts w:hint="eastAsia" w:ascii="Times New Roman" w:hAnsi="Times New Roman" w:eastAsia="宋体"/>
          <w:kern w:val="0"/>
          <w:szCs w:val="21"/>
          <w:lang w:val="en-US" w:eastAsia="zh-CN"/>
        </w:rPr>
        <w:t>（4）</w:t>
      </w:r>
      <w:r>
        <w:rPr>
          <w:rFonts w:hint="eastAsia" w:ascii="Times New Roman" w:hAnsi="Times New Roman" w:eastAsia="宋体"/>
          <w:kern w:val="0"/>
          <w:szCs w:val="21"/>
        </w:rPr>
        <w:t>知识点</w:t>
      </w:r>
      <w:r>
        <w:rPr>
          <w:rFonts w:hint="eastAsia" w:ascii="Times New Roman" w:hAnsi="Times New Roman" w:eastAsia="宋体"/>
          <w:kern w:val="0"/>
          <w:szCs w:val="21"/>
          <w:lang w:val="en-US" w:eastAsia="zh-CN"/>
        </w:rPr>
        <w:t>四</w:t>
      </w:r>
      <w:r>
        <w:rPr>
          <w:rFonts w:hint="eastAsia" w:ascii="Times New Roman" w:hAnsi="Times New Roman" w:eastAsia="宋体"/>
          <w:kern w:val="0"/>
          <w:szCs w:val="21"/>
        </w:rPr>
        <w:t>：</w:t>
      </w:r>
      <w:r>
        <w:rPr>
          <w:rFonts w:hint="eastAsia" w:ascii="Times New Roman" w:hAnsi="Times New Roman" w:eastAsia="宋体"/>
          <w:kern w:val="0"/>
          <w:szCs w:val="21"/>
          <w:lang w:val="en-US" w:eastAsia="zh-CN"/>
        </w:rPr>
        <w:t>其他辐射误差校正方法</w:t>
      </w:r>
    </w:p>
    <w:p>
      <w:pPr>
        <w:rPr>
          <w:rFonts w:hint="eastAsia" w:ascii="Times New Roman" w:hAnsi="Times New Roman" w:eastAsia="宋体"/>
          <w:kern w:val="0"/>
          <w:szCs w:val="21"/>
        </w:rPr>
      </w:pPr>
      <w:r>
        <w:rPr>
          <w:rFonts w:hint="eastAsia" w:ascii="Times New Roman" w:hAnsi="Times New Roman" w:eastAsia="宋体"/>
          <w:kern w:val="0"/>
          <w:szCs w:val="21"/>
        </w:rPr>
        <w:t>基本要求：</w:t>
      </w:r>
      <w:r>
        <w:rPr>
          <w:rFonts w:hint="eastAsia" w:ascii="Times New Roman" w:hAnsi="Times New Roman" w:eastAsia="宋体"/>
          <w:kern w:val="0"/>
          <w:szCs w:val="21"/>
          <w:lang w:val="en-US" w:eastAsia="zh-CN"/>
        </w:rPr>
        <w:t>理解遥感定量化应用要进行辐射处理的原因，理解传感器光谱响应、辐射响应和空间辐射响应的概念，掌握遥感图像辐射误差和辐射校正流程；理解传感器辐射定标的作用，熟悉传感器辐射定标的类型、原理等内容；掌握大气纠正的概念、目的，了解大气辐射传输、基于辐射传输的大气校正模型，熟悉太阳高度角和地形起伏影响校正以及基于统计学方法的辐射校正</w:t>
      </w:r>
      <w:r>
        <w:rPr>
          <w:rFonts w:hint="eastAsia" w:ascii="Times New Roman" w:hAnsi="Times New Roman" w:eastAsia="宋体"/>
          <w:kern w:val="0"/>
          <w:szCs w:val="21"/>
        </w:rPr>
        <w:t>。</w:t>
      </w:r>
    </w:p>
    <w:p>
      <w:pPr>
        <w:rPr>
          <w:rFonts w:hint="eastAsia" w:ascii="Times New Roman" w:hAnsi="Times New Roman" w:eastAsia="宋体"/>
          <w:kern w:val="0"/>
          <w:szCs w:val="21"/>
        </w:rPr>
      </w:pPr>
      <w:r>
        <w:rPr>
          <w:rFonts w:hint="eastAsia" w:ascii="Times New Roman" w:hAnsi="Times New Roman" w:eastAsia="宋体"/>
          <w:kern w:val="0"/>
          <w:szCs w:val="21"/>
          <w:lang w:val="en-US" w:eastAsia="zh-CN"/>
        </w:rPr>
        <w:t>6</w:t>
      </w:r>
      <w:r>
        <w:rPr>
          <w:rFonts w:hint="eastAsia" w:ascii="Times New Roman" w:hAnsi="Times New Roman" w:eastAsia="宋体"/>
          <w:kern w:val="0"/>
          <w:szCs w:val="21"/>
        </w:rPr>
        <w:t>、</w:t>
      </w:r>
      <w:r>
        <w:rPr>
          <w:rFonts w:ascii="Times New Roman" w:hAnsi="Times New Roman" w:eastAsia="宋体"/>
          <w:kern w:val="0"/>
          <w:szCs w:val="21"/>
        </w:rPr>
        <w:t>遥感</w:t>
      </w:r>
      <w:r>
        <w:rPr>
          <w:rFonts w:hint="eastAsia" w:ascii="Times New Roman" w:hAnsi="Times New Roman" w:eastAsia="宋体"/>
          <w:kern w:val="0"/>
          <w:szCs w:val="21"/>
        </w:rPr>
        <w:t>图像判读</w:t>
      </w:r>
    </w:p>
    <w:p>
      <w:pPr>
        <w:rPr>
          <w:rFonts w:hint="eastAsia" w:ascii="Times New Roman" w:hAnsi="Times New Roman" w:eastAsia="宋体"/>
          <w:kern w:val="0"/>
          <w:szCs w:val="21"/>
        </w:rPr>
      </w:pPr>
      <w:r>
        <w:rPr>
          <w:rFonts w:hint="eastAsia" w:ascii="Times New Roman" w:hAnsi="Times New Roman" w:eastAsia="宋体"/>
          <w:kern w:val="0"/>
          <w:szCs w:val="21"/>
        </w:rPr>
        <w:t>（1）知识点一：景物特征和判读标志</w:t>
      </w:r>
    </w:p>
    <w:p>
      <w:pPr>
        <w:rPr>
          <w:rFonts w:hint="eastAsia" w:ascii="Times New Roman" w:hAnsi="Times New Roman" w:eastAsia="宋体"/>
          <w:kern w:val="0"/>
          <w:szCs w:val="21"/>
        </w:rPr>
      </w:pPr>
      <w:r>
        <w:rPr>
          <w:rFonts w:hint="eastAsia" w:ascii="Times New Roman" w:hAnsi="Times New Roman" w:eastAsia="宋体"/>
          <w:kern w:val="0"/>
          <w:szCs w:val="21"/>
        </w:rPr>
        <w:t>（2）知识点二：目视判读的一般过程和方法</w:t>
      </w:r>
    </w:p>
    <w:p>
      <w:pPr>
        <w:rPr>
          <w:rFonts w:hint="eastAsia" w:ascii="Times New Roman" w:hAnsi="Times New Roman" w:eastAsia="宋体"/>
          <w:kern w:val="0"/>
          <w:szCs w:val="21"/>
        </w:rPr>
      </w:pPr>
      <w:r>
        <w:rPr>
          <w:rFonts w:hint="eastAsia" w:ascii="Times New Roman" w:hAnsi="Times New Roman" w:eastAsia="宋体"/>
          <w:kern w:val="0"/>
          <w:szCs w:val="21"/>
        </w:rPr>
        <w:t>（3）知识点三：遥感图像目视判读举例</w:t>
      </w:r>
    </w:p>
    <w:p>
      <w:pPr>
        <w:rPr>
          <w:rFonts w:hint="eastAsia" w:ascii="Times New Roman" w:hAnsi="Times New Roman" w:eastAsia="宋体"/>
          <w:kern w:val="0"/>
          <w:szCs w:val="21"/>
        </w:rPr>
      </w:pPr>
      <w:r>
        <w:rPr>
          <w:rFonts w:hint="eastAsia" w:ascii="Times New Roman" w:hAnsi="Times New Roman" w:eastAsia="宋体"/>
          <w:kern w:val="0"/>
          <w:szCs w:val="21"/>
        </w:rPr>
        <w:t>基本要求：</w:t>
      </w:r>
      <w:r>
        <w:rPr>
          <w:rFonts w:hint="eastAsia" w:ascii="Times New Roman" w:hAnsi="Times New Roman" w:eastAsia="宋体"/>
          <w:kern w:val="0"/>
          <w:szCs w:val="21"/>
          <w:lang w:val="en-US" w:eastAsia="zh-CN"/>
        </w:rPr>
        <w:t>掌握遥感图像的光谱、空间和时间特征及其判读标志，理解影像景物特征及其判读的因素，熟悉目视判读的一般过程和方法；</w:t>
      </w:r>
      <w:r>
        <w:rPr>
          <w:rFonts w:hint="eastAsia" w:ascii="Times New Roman" w:hAnsi="Times New Roman" w:eastAsia="宋体"/>
          <w:kern w:val="0"/>
          <w:szCs w:val="21"/>
        </w:rPr>
        <w:t>掌握各类图像的判读技能。</w:t>
      </w:r>
    </w:p>
    <w:p>
      <w:pPr>
        <w:rPr>
          <w:rFonts w:hint="eastAsia" w:ascii="Times New Roman" w:hAnsi="Times New Roman" w:eastAsia="宋体"/>
          <w:kern w:val="0"/>
          <w:szCs w:val="21"/>
        </w:rPr>
      </w:pPr>
      <w:r>
        <w:rPr>
          <w:rFonts w:hint="eastAsia" w:ascii="Times New Roman" w:hAnsi="Times New Roman" w:eastAsia="宋体"/>
          <w:kern w:val="0"/>
          <w:szCs w:val="21"/>
          <w:lang w:val="en-US" w:eastAsia="zh-CN"/>
        </w:rPr>
        <w:t>7</w:t>
      </w:r>
      <w:r>
        <w:rPr>
          <w:rFonts w:hint="eastAsia" w:ascii="Times New Roman" w:hAnsi="Times New Roman" w:eastAsia="宋体"/>
          <w:kern w:val="0"/>
          <w:szCs w:val="21"/>
        </w:rPr>
        <w:t>、</w:t>
      </w:r>
      <w:r>
        <w:rPr>
          <w:rFonts w:ascii="Times New Roman" w:hAnsi="Times New Roman" w:eastAsia="宋体"/>
          <w:kern w:val="0"/>
          <w:szCs w:val="21"/>
        </w:rPr>
        <w:t>遥感</w:t>
      </w:r>
      <w:r>
        <w:rPr>
          <w:rFonts w:hint="eastAsia" w:ascii="Times New Roman" w:hAnsi="Times New Roman" w:eastAsia="宋体"/>
          <w:kern w:val="0"/>
          <w:szCs w:val="21"/>
        </w:rPr>
        <w:t>图像自动识别分类</w:t>
      </w:r>
    </w:p>
    <w:p>
      <w:pPr>
        <w:rPr>
          <w:rFonts w:hint="eastAsia" w:ascii="Times New Roman" w:hAnsi="Times New Roman" w:eastAsia="宋体"/>
          <w:kern w:val="0"/>
          <w:szCs w:val="21"/>
        </w:rPr>
      </w:pPr>
      <w:r>
        <w:rPr>
          <w:rFonts w:hint="eastAsia" w:ascii="Times New Roman" w:hAnsi="Times New Roman" w:eastAsia="宋体"/>
          <w:kern w:val="0"/>
          <w:szCs w:val="21"/>
          <w:lang w:eastAsia="zh-CN"/>
        </w:rPr>
        <w:t>（</w:t>
      </w:r>
      <w:r>
        <w:rPr>
          <w:rFonts w:hint="eastAsia" w:ascii="Times New Roman" w:hAnsi="Times New Roman" w:eastAsia="宋体"/>
          <w:kern w:val="0"/>
          <w:szCs w:val="21"/>
          <w:lang w:val="en-US" w:eastAsia="zh-CN"/>
        </w:rPr>
        <w:t>1</w:t>
      </w:r>
      <w:r>
        <w:rPr>
          <w:rFonts w:hint="eastAsia" w:ascii="Times New Roman" w:hAnsi="Times New Roman" w:eastAsia="宋体"/>
          <w:kern w:val="0"/>
          <w:szCs w:val="21"/>
          <w:lang w:eastAsia="zh-CN"/>
        </w:rPr>
        <w:t>）</w:t>
      </w:r>
      <w:r>
        <w:rPr>
          <w:rFonts w:hint="eastAsia" w:ascii="Times New Roman" w:hAnsi="Times New Roman" w:eastAsia="宋体"/>
          <w:kern w:val="0"/>
          <w:szCs w:val="21"/>
        </w:rPr>
        <w:t>知识点</w:t>
      </w:r>
      <w:r>
        <w:rPr>
          <w:rFonts w:hint="eastAsia" w:ascii="Times New Roman" w:hAnsi="Times New Roman" w:eastAsia="宋体"/>
          <w:kern w:val="0"/>
          <w:szCs w:val="21"/>
          <w:lang w:val="en-US" w:eastAsia="zh-CN"/>
        </w:rPr>
        <w:t>二</w:t>
      </w:r>
      <w:r>
        <w:rPr>
          <w:rFonts w:hint="eastAsia" w:ascii="Times New Roman" w:hAnsi="Times New Roman" w:eastAsia="宋体"/>
          <w:kern w:val="0"/>
          <w:szCs w:val="21"/>
        </w:rPr>
        <w:t>：特征变换及特征选择</w:t>
      </w:r>
    </w:p>
    <w:p>
      <w:pPr>
        <w:rPr>
          <w:rFonts w:hint="eastAsia" w:ascii="Times New Roman" w:hAnsi="Times New Roman" w:eastAsia="宋体"/>
          <w:kern w:val="0"/>
          <w:szCs w:val="21"/>
        </w:rPr>
      </w:pPr>
      <w:r>
        <w:rPr>
          <w:rFonts w:hint="eastAsia" w:ascii="Times New Roman" w:hAnsi="Times New Roman" w:eastAsia="宋体"/>
          <w:kern w:val="0"/>
          <w:szCs w:val="21"/>
        </w:rPr>
        <w:t>（</w:t>
      </w:r>
      <w:r>
        <w:rPr>
          <w:rFonts w:hint="eastAsia" w:ascii="Times New Roman" w:hAnsi="Times New Roman" w:eastAsia="宋体"/>
          <w:kern w:val="0"/>
          <w:szCs w:val="21"/>
          <w:lang w:val="en-US" w:eastAsia="zh-CN"/>
        </w:rPr>
        <w:t>2</w:t>
      </w:r>
      <w:r>
        <w:rPr>
          <w:rFonts w:hint="eastAsia" w:ascii="Times New Roman" w:hAnsi="Times New Roman" w:eastAsia="宋体"/>
          <w:kern w:val="0"/>
          <w:szCs w:val="21"/>
        </w:rPr>
        <w:t>）知识点</w:t>
      </w:r>
      <w:r>
        <w:rPr>
          <w:rFonts w:hint="eastAsia" w:ascii="Times New Roman" w:hAnsi="Times New Roman" w:eastAsia="宋体"/>
          <w:kern w:val="0"/>
          <w:szCs w:val="21"/>
          <w:lang w:val="en-US" w:eastAsia="zh-CN"/>
        </w:rPr>
        <w:t>三</w:t>
      </w:r>
      <w:r>
        <w:rPr>
          <w:rFonts w:hint="eastAsia" w:ascii="Times New Roman" w:hAnsi="Times New Roman" w:eastAsia="宋体"/>
          <w:kern w:val="0"/>
          <w:szCs w:val="21"/>
        </w:rPr>
        <w:t>：监督分类</w:t>
      </w:r>
    </w:p>
    <w:p>
      <w:pPr>
        <w:rPr>
          <w:rFonts w:hint="eastAsia" w:ascii="Times New Roman" w:hAnsi="Times New Roman" w:eastAsia="宋体"/>
          <w:kern w:val="0"/>
          <w:szCs w:val="21"/>
        </w:rPr>
      </w:pPr>
      <w:r>
        <w:rPr>
          <w:rFonts w:hint="eastAsia" w:ascii="Times New Roman" w:hAnsi="Times New Roman" w:eastAsia="宋体"/>
          <w:kern w:val="0"/>
          <w:szCs w:val="21"/>
        </w:rPr>
        <w:t>（</w:t>
      </w:r>
      <w:r>
        <w:rPr>
          <w:rFonts w:hint="eastAsia" w:ascii="Times New Roman" w:hAnsi="Times New Roman" w:eastAsia="宋体"/>
          <w:kern w:val="0"/>
          <w:szCs w:val="21"/>
          <w:lang w:val="en-US" w:eastAsia="zh-CN"/>
        </w:rPr>
        <w:t>3</w:t>
      </w:r>
      <w:r>
        <w:rPr>
          <w:rFonts w:hint="eastAsia" w:ascii="Times New Roman" w:hAnsi="Times New Roman" w:eastAsia="宋体"/>
          <w:kern w:val="0"/>
          <w:szCs w:val="21"/>
        </w:rPr>
        <w:t>）知识点</w:t>
      </w:r>
      <w:r>
        <w:rPr>
          <w:rFonts w:hint="eastAsia" w:ascii="Times New Roman" w:hAnsi="Times New Roman" w:eastAsia="宋体"/>
          <w:kern w:val="0"/>
          <w:szCs w:val="21"/>
          <w:lang w:val="en-US" w:eastAsia="zh-CN"/>
        </w:rPr>
        <w:t>四</w:t>
      </w:r>
      <w:r>
        <w:rPr>
          <w:rFonts w:hint="eastAsia" w:ascii="Times New Roman" w:hAnsi="Times New Roman" w:eastAsia="宋体"/>
          <w:kern w:val="0"/>
          <w:szCs w:val="21"/>
        </w:rPr>
        <w:t>：非监督分类</w:t>
      </w:r>
    </w:p>
    <w:p>
      <w:pPr>
        <w:rPr>
          <w:rFonts w:hint="default" w:ascii="Times New Roman" w:hAnsi="Times New Roman" w:eastAsia="宋体"/>
          <w:kern w:val="0"/>
          <w:szCs w:val="21"/>
          <w:lang w:val="en-US" w:eastAsia="zh-CN"/>
        </w:rPr>
      </w:pPr>
      <w:r>
        <w:rPr>
          <w:rFonts w:hint="eastAsia" w:ascii="Times New Roman" w:hAnsi="Times New Roman" w:eastAsia="宋体"/>
          <w:kern w:val="0"/>
          <w:szCs w:val="21"/>
        </w:rPr>
        <w:t>（</w:t>
      </w:r>
      <w:r>
        <w:rPr>
          <w:rFonts w:hint="eastAsia" w:ascii="Times New Roman" w:hAnsi="Times New Roman" w:eastAsia="宋体"/>
          <w:kern w:val="0"/>
          <w:szCs w:val="21"/>
          <w:lang w:val="en-US" w:eastAsia="zh-CN"/>
        </w:rPr>
        <w:t>4</w:t>
      </w:r>
      <w:r>
        <w:rPr>
          <w:rFonts w:hint="eastAsia" w:ascii="Times New Roman" w:hAnsi="Times New Roman" w:eastAsia="宋体"/>
          <w:kern w:val="0"/>
          <w:szCs w:val="21"/>
        </w:rPr>
        <w:t>）知识点</w:t>
      </w:r>
      <w:r>
        <w:rPr>
          <w:rFonts w:hint="eastAsia" w:ascii="Times New Roman" w:hAnsi="Times New Roman" w:eastAsia="宋体"/>
          <w:kern w:val="0"/>
          <w:szCs w:val="21"/>
          <w:lang w:val="en-US" w:eastAsia="zh-CN"/>
        </w:rPr>
        <w:t>五</w:t>
      </w:r>
      <w:r>
        <w:rPr>
          <w:rFonts w:hint="eastAsia" w:ascii="Times New Roman" w:hAnsi="Times New Roman" w:eastAsia="宋体"/>
          <w:kern w:val="0"/>
          <w:szCs w:val="21"/>
        </w:rPr>
        <w:t>：</w:t>
      </w:r>
      <w:r>
        <w:rPr>
          <w:rFonts w:hint="eastAsia" w:ascii="Times New Roman" w:hAnsi="Times New Roman" w:eastAsia="宋体"/>
          <w:kern w:val="0"/>
          <w:szCs w:val="21"/>
          <w:lang w:val="en-US" w:eastAsia="zh-CN"/>
        </w:rPr>
        <w:t>非监督分类与监督分类的结合</w:t>
      </w:r>
    </w:p>
    <w:p>
      <w:pPr>
        <w:rPr>
          <w:rFonts w:hint="eastAsia" w:ascii="Times New Roman" w:hAnsi="Times New Roman" w:eastAsia="宋体"/>
          <w:kern w:val="0"/>
          <w:szCs w:val="21"/>
        </w:rPr>
      </w:pPr>
      <w:r>
        <w:rPr>
          <w:rFonts w:hint="eastAsia" w:ascii="Times New Roman" w:hAnsi="Times New Roman" w:eastAsia="宋体"/>
          <w:kern w:val="0"/>
          <w:szCs w:val="21"/>
        </w:rPr>
        <w:t>（</w:t>
      </w:r>
      <w:r>
        <w:rPr>
          <w:rFonts w:hint="eastAsia" w:ascii="Times New Roman" w:hAnsi="Times New Roman" w:eastAsia="宋体"/>
          <w:kern w:val="0"/>
          <w:szCs w:val="21"/>
          <w:lang w:val="en-US" w:eastAsia="zh-CN"/>
        </w:rPr>
        <w:t>5</w:t>
      </w:r>
      <w:r>
        <w:rPr>
          <w:rFonts w:hint="eastAsia" w:ascii="Times New Roman" w:hAnsi="Times New Roman" w:eastAsia="宋体"/>
          <w:kern w:val="0"/>
          <w:szCs w:val="21"/>
        </w:rPr>
        <w:t>）知识点</w:t>
      </w:r>
      <w:r>
        <w:rPr>
          <w:rFonts w:hint="eastAsia" w:ascii="Times New Roman" w:hAnsi="Times New Roman" w:eastAsia="宋体"/>
          <w:kern w:val="0"/>
          <w:szCs w:val="21"/>
          <w:lang w:val="en-US" w:eastAsia="zh-CN"/>
        </w:rPr>
        <w:t>六</w:t>
      </w:r>
      <w:r>
        <w:rPr>
          <w:rFonts w:hint="eastAsia" w:ascii="Times New Roman" w:hAnsi="Times New Roman" w:eastAsia="宋体"/>
          <w:kern w:val="0"/>
          <w:szCs w:val="21"/>
        </w:rPr>
        <w:t>：分类后处理和精度评定</w:t>
      </w:r>
    </w:p>
    <w:p>
      <w:pPr>
        <w:rPr>
          <w:rFonts w:hint="eastAsia" w:ascii="Times New Roman" w:hAnsi="Times New Roman" w:eastAsia="宋体"/>
          <w:kern w:val="0"/>
          <w:szCs w:val="21"/>
        </w:rPr>
      </w:pPr>
      <w:r>
        <w:rPr>
          <w:rFonts w:hint="eastAsia" w:ascii="Times New Roman" w:hAnsi="Times New Roman" w:eastAsia="宋体"/>
          <w:kern w:val="0"/>
          <w:szCs w:val="21"/>
        </w:rPr>
        <w:t>基本要求：</w:t>
      </w:r>
      <w:r>
        <w:rPr>
          <w:rFonts w:hint="eastAsia" w:ascii="Times New Roman" w:hAnsi="Times New Roman" w:eastAsia="宋体"/>
          <w:kern w:val="0"/>
          <w:szCs w:val="21"/>
          <w:lang w:val="en-US" w:eastAsia="zh-CN"/>
        </w:rPr>
        <w:t>了解</w:t>
      </w:r>
      <w:r>
        <w:rPr>
          <w:rFonts w:hint="eastAsia" w:ascii="Times New Roman" w:hAnsi="Times New Roman" w:eastAsia="宋体"/>
          <w:kern w:val="0"/>
          <w:szCs w:val="21"/>
        </w:rPr>
        <w:t>计算机自动分类的基础知识，</w:t>
      </w:r>
      <w:r>
        <w:rPr>
          <w:rFonts w:hint="eastAsia" w:ascii="Times New Roman" w:hAnsi="Times New Roman" w:eastAsia="宋体"/>
          <w:kern w:val="0"/>
          <w:szCs w:val="21"/>
          <w:lang w:val="en-US" w:eastAsia="zh-CN"/>
        </w:rPr>
        <w:t>掌握</w:t>
      </w:r>
      <w:r>
        <w:rPr>
          <w:rFonts w:hint="eastAsia" w:ascii="Times New Roman" w:hAnsi="Times New Roman" w:eastAsia="宋体"/>
          <w:kern w:val="0"/>
          <w:szCs w:val="21"/>
        </w:rPr>
        <w:t>图像特征变换和特征选择</w:t>
      </w:r>
      <w:r>
        <w:rPr>
          <w:rFonts w:hint="eastAsia" w:ascii="Times New Roman" w:hAnsi="Times New Roman" w:eastAsia="宋体"/>
          <w:kern w:val="0"/>
          <w:szCs w:val="21"/>
          <w:lang w:eastAsia="zh-CN"/>
        </w:rPr>
        <w:t>的</w:t>
      </w:r>
      <w:r>
        <w:rPr>
          <w:rFonts w:hint="eastAsia" w:ascii="Times New Roman" w:hAnsi="Times New Roman" w:eastAsia="宋体"/>
          <w:kern w:val="0"/>
          <w:szCs w:val="21"/>
          <w:lang w:val="en-US" w:eastAsia="zh-CN"/>
        </w:rPr>
        <w:t>概念、作用、原理、方法等；掌握遥感</w:t>
      </w:r>
      <w:r>
        <w:rPr>
          <w:rFonts w:hint="eastAsia" w:ascii="Times New Roman" w:hAnsi="Times New Roman" w:eastAsia="宋体"/>
          <w:kern w:val="0"/>
          <w:szCs w:val="21"/>
        </w:rPr>
        <w:t>图像监督分类和非监督分类</w:t>
      </w:r>
      <w:r>
        <w:rPr>
          <w:rFonts w:hint="eastAsia" w:ascii="Times New Roman" w:hAnsi="Times New Roman" w:eastAsia="宋体"/>
          <w:kern w:val="0"/>
          <w:szCs w:val="21"/>
          <w:lang w:val="en-US" w:eastAsia="zh-CN"/>
        </w:rPr>
        <w:t>概念、</w:t>
      </w:r>
      <w:r>
        <w:rPr>
          <w:rFonts w:hint="eastAsia" w:ascii="Times New Roman" w:hAnsi="Times New Roman" w:eastAsia="宋体"/>
          <w:kern w:val="0"/>
          <w:szCs w:val="21"/>
        </w:rPr>
        <w:t>原理、</w:t>
      </w:r>
      <w:r>
        <w:rPr>
          <w:rFonts w:hint="eastAsia" w:ascii="Times New Roman" w:hAnsi="Times New Roman" w:eastAsia="宋体"/>
          <w:kern w:val="0"/>
          <w:szCs w:val="21"/>
          <w:lang w:val="en-US" w:eastAsia="zh-CN"/>
        </w:rPr>
        <w:t>步骤、方法、</w:t>
      </w:r>
      <w:r>
        <w:rPr>
          <w:rFonts w:hint="eastAsia" w:ascii="Times New Roman" w:hAnsi="Times New Roman" w:eastAsia="宋体"/>
          <w:kern w:val="0"/>
          <w:szCs w:val="21"/>
        </w:rPr>
        <w:t>分类后处理</w:t>
      </w:r>
      <w:r>
        <w:rPr>
          <w:rFonts w:hint="eastAsia" w:ascii="Times New Roman" w:hAnsi="Times New Roman" w:eastAsia="宋体"/>
          <w:kern w:val="0"/>
          <w:szCs w:val="21"/>
          <w:lang w:val="en-US" w:eastAsia="zh-CN"/>
        </w:rPr>
        <w:t>和精度评价等内容</w:t>
      </w:r>
      <w:r>
        <w:rPr>
          <w:rFonts w:hint="eastAsia" w:ascii="Times New Roman" w:hAnsi="Times New Roman" w:eastAsia="宋体"/>
          <w:kern w:val="0"/>
          <w:szCs w:val="21"/>
        </w:rPr>
        <w:t>。</w:t>
      </w:r>
    </w:p>
    <w:p>
      <w:pPr>
        <w:rPr>
          <w:rFonts w:hint="eastAsia" w:ascii="Times New Roman" w:hAnsi="Times New Roman" w:eastAsia="宋体"/>
          <w:kern w:val="0"/>
          <w:szCs w:val="21"/>
        </w:rPr>
      </w:pPr>
      <w:r>
        <w:rPr>
          <w:rFonts w:hint="eastAsia" w:ascii="Times New Roman" w:hAnsi="Times New Roman" w:eastAsia="宋体"/>
          <w:kern w:val="0"/>
          <w:szCs w:val="21"/>
          <w:lang w:val="en-US" w:eastAsia="zh-CN"/>
        </w:rPr>
        <w:t>8</w:t>
      </w:r>
      <w:r>
        <w:rPr>
          <w:rFonts w:hint="eastAsia" w:ascii="Times New Roman" w:hAnsi="Times New Roman" w:eastAsia="宋体"/>
          <w:kern w:val="0"/>
          <w:szCs w:val="21"/>
        </w:rPr>
        <w:t>、</w:t>
      </w:r>
      <w:r>
        <w:rPr>
          <w:rFonts w:ascii="Times New Roman" w:hAnsi="Times New Roman" w:eastAsia="宋体"/>
          <w:kern w:val="0"/>
          <w:szCs w:val="21"/>
        </w:rPr>
        <w:t>遥感</w:t>
      </w:r>
      <w:r>
        <w:rPr>
          <w:rFonts w:hint="eastAsia" w:ascii="Times New Roman" w:hAnsi="Times New Roman" w:eastAsia="宋体"/>
          <w:kern w:val="0"/>
          <w:szCs w:val="21"/>
        </w:rPr>
        <w:t>技术的应用</w:t>
      </w:r>
    </w:p>
    <w:p>
      <w:pPr>
        <w:rPr>
          <w:rFonts w:hint="eastAsia" w:ascii="Times New Roman" w:hAnsi="Times New Roman" w:eastAsia="宋体"/>
          <w:kern w:val="0"/>
          <w:szCs w:val="21"/>
        </w:rPr>
      </w:pPr>
      <w:r>
        <w:rPr>
          <w:rFonts w:hint="eastAsia" w:ascii="Times New Roman" w:hAnsi="Times New Roman" w:eastAsia="宋体"/>
          <w:kern w:val="0"/>
          <w:szCs w:val="21"/>
        </w:rPr>
        <w:t>（1）知识点一：遥感技术在</w:t>
      </w:r>
      <w:r>
        <w:rPr>
          <w:rFonts w:hint="eastAsia" w:ascii="Times New Roman" w:hAnsi="Times New Roman" w:eastAsia="宋体"/>
          <w:kern w:val="0"/>
          <w:szCs w:val="21"/>
          <w:lang w:val="en-US" w:eastAsia="zh-CN"/>
        </w:rPr>
        <w:t>测绘中</w:t>
      </w:r>
      <w:r>
        <w:rPr>
          <w:rFonts w:hint="eastAsia" w:ascii="Times New Roman" w:hAnsi="Times New Roman" w:eastAsia="宋体"/>
          <w:kern w:val="0"/>
          <w:szCs w:val="21"/>
        </w:rPr>
        <w:t>的应用</w:t>
      </w:r>
    </w:p>
    <w:p>
      <w:pPr>
        <w:rPr>
          <w:rFonts w:hint="eastAsia" w:ascii="Times New Roman" w:hAnsi="Times New Roman" w:eastAsia="宋体"/>
          <w:kern w:val="0"/>
          <w:szCs w:val="21"/>
        </w:rPr>
      </w:pPr>
      <w:r>
        <w:rPr>
          <w:rFonts w:hint="eastAsia" w:ascii="Times New Roman" w:hAnsi="Times New Roman" w:eastAsia="宋体"/>
          <w:kern w:val="0"/>
          <w:szCs w:val="21"/>
        </w:rPr>
        <w:t>（2）知识点二：遥感技术在</w:t>
      </w:r>
      <w:r>
        <w:rPr>
          <w:rFonts w:hint="eastAsia" w:ascii="Times New Roman" w:hAnsi="Times New Roman" w:eastAsia="宋体"/>
          <w:kern w:val="0"/>
          <w:szCs w:val="21"/>
          <w:lang w:val="en-US" w:eastAsia="zh-CN"/>
        </w:rPr>
        <w:t>环境和灾害监测中</w:t>
      </w:r>
      <w:r>
        <w:rPr>
          <w:rFonts w:hint="eastAsia" w:ascii="Times New Roman" w:hAnsi="Times New Roman" w:eastAsia="宋体"/>
          <w:kern w:val="0"/>
          <w:szCs w:val="21"/>
        </w:rPr>
        <w:t>的应用</w:t>
      </w:r>
    </w:p>
    <w:p>
      <w:pPr>
        <w:rPr>
          <w:rFonts w:hint="eastAsia" w:ascii="Times New Roman" w:hAnsi="Times New Roman" w:eastAsia="宋体"/>
          <w:kern w:val="0"/>
          <w:szCs w:val="21"/>
        </w:rPr>
      </w:pPr>
      <w:r>
        <w:rPr>
          <w:rFonts w:hint="eastAsia" w:ascii="Times New Roman" w:hAnsi="Times New Roman" w:eastAsia="宋体"/>
          <w:kern w:val="0"/>
          <w:szCs w:val="21"/>
        </w:rPr>
        <w:t>（3）知识点三：遥感技术在</w:t>
      </w:r>
      <w:r>
        <w:rPr>
          <w:rFonts w:hint="eastAsia" w:ascii="Times New Roman" w:hAnsi="Times New Roman" w:eastAsia="宋体"/>
          <w:kern w:val="0"/>
          <w:szCs w:val="21"/>
          <w:lang w:val="en-US" w:eastAsia="zh-CN"/>
        </w:rPr>
        <w:t>其他领域中</w:t>
      </w:r>
      <w:r>
        <w:rPr>
          <w:rFonts w:hint="eastAsia" w:ascii="Times New Roman" w:hAnsi="Times New Roman" w:eastAsia="宋体"/>
          <w:kern w:val="0"/>
          <w:szCs w:val="21"/>
        </w:rPr>
        <w:t>的应用</w:t>
      </w:r>
    </w:p>
    <w:p>
      <w:pPr>
        <w:rPr>
          <w:rFonts w:ascii="Times New Roman" w:hAnsi="Times New Roman" w:eastAsia="宋体"/>
          <w:kern w:val="0"/>
          <w:szCs w:val="21"/>
        </w:rPr>
      </w:pPr>
      <w:r>
        <w:rPr>
          <w:rFonts w:hint="eastAsia" w:ascii="Times New Roman" w:hAnsi="Times New Roman" w:eastAsia="宋体"/>
          <w:kern w:val="0"/>
          <w:szCs w:val="21"/>
        </w:rPr>
        <w:t>基本要求：</w:t>
      </w:r>
      <w:r>
        <w:rPr>
          <w:rFonts w:hint="eastAsia" w:ascii="Times New Roman" w:hAnsi="Times New Roman" w:eastAsia="宋体"/>
          <w:kern w:val="0"/>
          <w:szCs w:val="21"/>
          <w:lang w:val="en-US" w:eastAsia="zh-CN"/>
        </w:rPr>
        <w:t>熟悉</w:t>
      </w:r>
      <w:r>
        <w:rPr>
          <w:rFonts w:hint="eastAsia" w:ascii="Times New Roman" w:hAnsi="Times New Roman" w:eastAsia="宋体"/>
          <w:kern w:val="0"/>
          <w:szCs w:val="21"/>
        </w:rPr>
        <w:t>遥感在城市、</w:t>
      </w:r>
      <w:r>
        <w:rPr>
          <w:rFonts w:hint="eastAsia" w:ascii="Times New Roman" w:hAnsi="Times New Roman" w:eastAsia="宋体"/>
          <w:kern w:val="0"/>
          <w:szCs w:val="21"/>
          <w:lang w:val="en-US" w:eastAsia="zh-CN"/>
        </w:rPr>
        <w:t>资源、</w:t>
      </w:r>
      <w:r>
        <w:rPr>
          <w:rFonts w:hint="eastAsia" w:ascii="Times New Roman" w:hAnsi="Times New Roman" w:eastAsia="宋体"/>
          <w:kern w:val="0"/>
          <w:szCs w:val="21"/>
        </w:rPr>
        <w:t>环境、生态、灾害等领域的应用，</w:t>
      </w:r>
      <w:r>
        <w:rPr>
          <w:rFonts w:hint="eastAsia" w:ascii="Times New Roman" w:hAnsi="Times New Roman" w:eastAsia="宋体"/>
          <w:kern w:val="0"/>
          <w:szCs w:val="21"/>
          <w:lang w:val="en-US" w:eastAsia="zh-CN"/>
        </w:rPr>
        <w:t>掌握</w:t>
      </w:r>
      <w:r>
        <w:rPr>
          <w:rFonts w:hint="eastAsia" w:ascii="Times New Roman" w:hAnsi="Times New Roman" w:eastAsia="宋体"/>
          <w:kern w:val="0"/>
          <w:szCs w:val="21"/>
        </w:rPr>
        <w:t>基于植被指数的植被覆盖变化、</w:t>
      </w:r>
      <w:r>
        <w:rPr>
          <w:rFonts w:hint="eastAsia" w:ascii="Times New Roman" w:hAnsi="Times New Roman" w:eastAsia="宋体"/>
          <w:kern w:val="0"/>
          <w:szCs w:val="21"/>
          <w:lang w:val="en-US" w:eastAsia="zh-CN"/>
        </w:rPr>
        <w:t>基于监督分类的影像解译与信息提取、</w:t>
      </w:r>
      <w:r>
        <w:rPr>
          <w:rFonts w:hint="eastAsia" w:ascii="Times New Roman" w:hAnsi="Times New Roman" w:eastAsia="宋体"/>
          <w:kern w:val="0"/>
          <w:szCs w:val="21"/>
        </w:rPr>
        <w:t>环境参量遥感定量反演</w:t>
      </w:r>
      <w:r>
        <w:rPr>
          <w:rFonts w:hint="eastAsia" w:ascii="Times New Roman" w:hAnsi="Times New Roman" w:eastAsia="宋体"/>
          <w:kern w:val="0"/>
          <w:szCs w:val="21"/>
          <w:lang w:val="en-US" w:eastAsia="zh-CN"/>
        </w:rPr>
        <w:t>以及遥感与通信、导航、物联网、人工智能等技术的集成等典型应用的原理、方法和步骤</w:t>
      </w:r>
      <w:r>
        <w:rPr>
          <w:rFonts w:hint="eastAsia" w:ascii="Times New Roman" w:hAnsi="Times New Roman" w:eastAsia="宋体"/>
          <w:kern w:val="0"/>
          <w:szCs w:val="21"/>
        </w:rPr>
        <w:t>。</w:t>
      </w:r>
    </w:p>
    <w:p>
      <w:pPr>
        <w:rPr>
          <w:rFonts w:ascii="Times New Roman" w:hAnsi="Times New Roman" w:eastAsia="宋体"/>
          <w:kern w:val="0"/>
          <w:szCs w:val="21"/>
        </w:rPr>
      </w:pPr>
    </w:p>
    <w:p>
      <w:pPr>
        <w:rPr>
          <w:rFonts w:ascii="Times New Roman" w:hAnsi="Times New Roman" w:eastAsia="宋体"/>
          <w:kern w:val="0"/>
          <w:szCs w:val="21"/>
        </w:rPr>
      </w:pPr>
      <w:r>
        <w:rPr>
          <w:rFonts w:hint="eastAsia" w:ascii="Times New Roman" w:hAnsi="Times New Roman" w:eastAsia="宋体"/>
          <w:b/>
          <w:bCs/>
          <w:kern w:val="0"/>
          <w:szCs w:val="21"/>
        </w:rPr>
        <w:t>参考教材</w:t>
      </w:r>
      <w:r>
        <w:rPr>
          <w:rFonts w:hint="eastAsia" w:ascii="Times New Roman" w:hAnsi="Times New Roman" w:eastAsia="宋体"/>
          <w:kern w:val="0"/>
          <w:szCs w:val="21"/>
        </w:rPr>
        <w:t>：方圣辉．遥感原理与应用（第四版）[</w:t>
      </w:r>
      <w:r>
        <w:rPr>
          <w:rFonts w:ascii="Times New Roman" w:hAnsi="Times New Roman" w:eastAsia="宋体"/>
          <w:kern w:val="0"/>
          <w:szCs w:val="21"/>
        </w:rPr>
        <w:t>M</w:t>
      </w:r>
      <w:r>
        <w:rPr>
          <w:rFonts w:hint="eastAsia" w:ascii="Times New Roman" w:hAnsi="Times New Roman" w:eastAsia="宋体"/>
          <w:kern w:val="0"/>
          <w:szCs w:val="21"/>
        </w:rPr>
        <w:t>]．武汉：武汉大学出版社，</w:t>
      </w:r>
      <w:r>
        <w:rPr>
          <w:rFonts w:ascii="Times New Roman" w:hAnsi="Times New Roman" w:eastAsia="宋体"/>
          <w:kern w:val="0"/>
          <w:szCs w:val="21"/>
        </w:rPr>
        <w:t>2024</w:t>
      </w:r>
      <w:r>
        <w:rPr>
          <w:rFonts w:hint="eastAsia" w:ascii="Times New Roman" w:hAnsi="Times New Roman" w:eastAsia="宋体"/>
          <w:kern w:val="0"/>
          <w:szCs w:val="21"/>
        </w:rPr>
        <w:t>年．</w:t>
      </w:r>
    </w:p>
    <w:p>
      <w:pPr>
        <w:rPr>
          <w:rFonts w:ascii="Times New Roman" w:hAnsi="Times New Roman" w:eastAsia="宋体"/>
          <w:kern w:val="0"/>
          <w:szCs w:val="21"/>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E4MjI1OTg3YzNhZDE1MDk2N2ExYTViNTVkN2VmYjUifQ=="/>
  </w:docVars>
  <w:rsids>
    <w:rsidRoot w:val="00AD35AB"/>
    <w:rsid w:val="00045109"/>
    <w:rsid w:val="000639B3"/>
    <w:rsid w:val="00081B52"/>
    <w:rsid w:val="00107B09"/>
    <w:rsid w:val="00136292"/>
    <w:rsid w:val="00176CD0"/>
    <w:rsid w:val="003A2391"/>
    <w:rsid w:val="003A46E3"/>
    <w:rsid w:val="003A55B6"/>
    <w:rsid w:val="003D2B0D"/>
    <w:rsid w:val="004A3CED"/>
    <w:rsid w:val="005038D6"/>
    <w:rsid w:val="005C5703"/>
    <w:rsid w:val="005E6700"/>
    <w:rsid w:val="00641D89"/>
    <w:rsid w:val="0081150C"/>
    <w:rsid w:val="008A25DF"/>
    <w:rsid w:val="009368D6"/>
    <w:rsid w:val="00990338"/>
    <w:rsid w:val="009E203F"/>
    <w:rsid w:val="00AA625F"/>
    <w:rsid w:val="00AD35AB"/>
    <w:rsid w:val="00B83F94"/>
    <w:rsid w:val="00F56C00"/>
    <w:rsid w:val="00F7486D"/>
    <w:rsid w:val="087867D8"/>
    <w:rsid w:val="0B013929"/>
    <w:rsid w:val="26E054C2"/>
    <w:rsid w:val="2A275413"/>
    <w:rsid w:val="2D543EC7"/>
    <w:rsid w:val="2D8A22FE"/>
    <w:rsid w:val="33501C21"/>
    <w:rsid w:val="34040310"/>
    <w:rsid w:val="3A4F0494"/>
    <w:rsid w:val="3BA71EA5"/>
    <w:rsid w:val="44455A81"/>
    <w:rsid w:val="45F56696"/>
    <w:rsid w:val="465A3E10"/>
    <w:rsid w:val="51F100B6"/>
    <w:rsid w:val="5975440B"/>
    <w:rsid w:val="59C5169A"/>
    <w:rsid w:val="62415250"/>
    <w:rsid w:val="67103B55"/>
    <w:rsid w:val="77EC2C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autoRedefine/>
    <w:semiHidden/>
    <w:unhideWhenUsed/>
    <w:qFormat/>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9"/>
    <w:autoRedefine/>
    <w:semiHidden/>
    <w:unhideWhenUsed/>
    <w:qFormat/>
    <w:uiPriority w:val="99"/>
    <w:pPr>
      <w:jc w:val="left"/>
    </w:pPr>
  </w:style>
  <w:style w:type="paragraph" w:styleId="3">
    <w:name w:val="footer"/>
    <w:basedOn w:val="1"/>
    <w:link w:val="12"/>
    <w:unhideWhenUsed/>
    <w:uiPriority w:val="99"/>
    <w:pPr>
      <w:tabs>
        <w:tab w:val="center" w:pos="4153"/>
        <w:tab w:val="right" w:pos="8306"/>
      </w:tabs>
      <w:snapToGrid w:val="0"/>
      <w:jc w:val="left"/>
    </w:pPr>
    <w:rPr>
      <w:sz w:val="18"/>
      <w:szCs w:val="18"/>
    </w:rPr>
  </w:style>
  <w:style w:type="paragraph" w:styleId="4">
    <w:name w:val="header"/>
    <w:basedOn w:val="1"/>
    <w:link w:val="11"/>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annotation subject"/>
    <w:basedOn w:val="2"/>
    <w:next w:val="2"/>
    <w:link w:val="10"/>
    <w:autoRedefine/>
    <w:semiHidden/>
    <w:unhideWhenUsed/>
    <w:qFormat/>
    <w:uiPriority w:val="99"/>
    <w:rPr>
      <w:b/>
      <w:bCs/>
    </w:rPr>
  </w:style>
  <w:style w:type="character" w:styleId="8">
    <w:name w:val="annotation reference"/>
    <w:basedOn w:val="7"/>
    <w:autoRedefine/>
    <w:semiHidden/>
    <w:unhideWhenUsed/>
    <w:qFormat/>
    <w:uiPriority w:val="99"/>
    <w:rPr>
      <w:sz w:val="21"/>
      <w:szCs w:val="21"/>
    </w:rPr>
  </w:style>
  <w:style w:type="character" w:customStyle="1" w:styleId="9">
    <w:name w:val="批注文字 字符"/>
    <w:basedOn w:val="7"/>
    <w:link w:val="2"/>
    <w:autoRedefine/>
    <w:semiHidden/>
    <w:uiPriority w:val="99"/>
  </w:style>
  <w:style w:type="character" w:customStyle="1" w:styleId="10">
    <w:name w:val="批注主题 字符"/>
    <w:basedOn w:val="9"/>
    <w:link w:val="5"/>
    <w:autoRedefine/>
    <w:semiHidden/>
    <w:qFormat/>
    <w:uiPriority w:val="99"/>
    <w:rPr>
      <w:b/>
      <w:bCs/>
    </w:rPr>
  </w:style>
  <w:style w:type="character" w:customStyle="1" w:styleId="11">
    <w:name w:val="页眉 字符"/>
    <w:basedOn w:val="7"/>
    <w:link w:val="4"/>
    <w:autoRedefine/>
    <w:qFormat/>
    <w:uiPriority w:val="99"/>
    <w:rPr>
      <w:sz w:val="18"/>
      <w:szCs w:val="18"/>
    </w:rPr>
  </w:style>
  <w:style w:type="character" w:customStyle="1" w:styleId="12">
    <w:name w:val="页脚 字符"/>
    <w:basedOn w:val="7"/>
    <w:link w:val="3"/>
    <w:autoRedefine/>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557BCD"/>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1553</Words>
  <Characters>1571</Characters>
  <Lines>11</Lines>
  <Paragraphs>3</Paragraphs>
  <TotalTime>11</TotalTime>
  <ScaleCrop>false</ScaleCrop>
  <LinksUpToDate>false</LinksUpToDate>
  <CharactersWithSpaces>1573</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2025-06-06T06:36:00Z</dcterms:created>
  <dc:creator>Youzi</dc:creator>
  <cp:lastModifiedBy>abc</cp:lastModifiedBy>
  <dcterms:modified xsi:type="dcterms:W3CDTF">2026-08-07T01:08:22Z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3EC9BCF22B134816B1F48F4DFA904282</vt:lpwstr>
  </property>
</Properties>
</file>